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E0D6" w14:textId="2041762D" w:rsidR="006167ED" w:rsidRPr="00CB3212" w:rsidRDefault="009E7A88" w:rsidP="00CB3212">
      <w:pPr>
        <w:spacing w:line="40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20</w:t>
      </w:r>
      <w:r w:rsidR="007402D9">
        <w:rPr>
          <w:rFonts w:ascii="メイリオ" w:eastAsia="メイリオ" w:hAnsi="メイリオ" w:cs="メイリオ" w:hint="eastAsia"/>
          <w:sz w:val="24"/>
        </w:rPr>
        <w:t>2</w:t>
      </w:r>
      <w:r w:rsidR="00AF117B">
        <w:rPr>
          <w:rFonts w:ascii="メイリオ" w:eastAsia="メイリオ" w:hAnsi="メイリオ" w:cs="メイリオ" w:hint="eastAsia"/>
          <w:sz w:val="24"/>
        </w:rPr>
        <w:t>3</w:t>
      </w:r>
      <w:r w:rsidR="00FD346B" w:rsidRPr="007623CE">
        <w:rPr>
          <w:rFonts w:ascii="メイリオ" w:eastAsia="メイリオ" w:hAnsi="メイリオ" w:cs="メイリオ" w:hint="eastAsia"/>
          <w:sz w:val="24"/>
        </w:rPr>
        <w:t>年度</w:t>
      </w:r>
      <w:r w:rsidR="006167ED" w:rsidRPr="007623CE">
        <w:rPr>
          <w:rFonts w:ascii="メイリオ" w:eastAsia="メイリオ" w:hAnsi="メイリオ" w:cs="メイリオ" w:hint="eastAsia"/>
          <w:sz w:val="24"/>
        </w:rPr>
        <w:t>『</w:t>
      </w:r>
      <w:r w:rsidR="00FD346B" w:rsidRPr="007623CE">
        <w:rPr>
          <w:rFonts w:ascii="メイリオ" w:eastAsia="メイリオ" w:hAnsi="メイリオ" w:cs="メイリオ" w:hint="eastAsia"/>
          <w:sz w:val="24"/>
        </w:rPr>
        <w:t>年間</w:t>
      </w:r>
      <w:r w:rsidR="006167ED" w:rsidRPr="007623CE">
        <w:rPr>
          <w:rFonts w:ascii="メイリオ" w:eastAsia="メイリオ" w:hAnsi="メイリオ" w:cs="メイリオ" w:hint="eastAsia"/>
          <w:sz w:val="24"/>
        </w:rPr>
        <w:t>予約</w:t>
      </w:r>
      <w:r w:rsidR="00FD346B" w:rsidRPr="007623CE">
        <w:rPr>
          <w:rFonts w:ascii="メイリオ" w:eastAsia="メイリオ" w:hAnsi="メイリオ" w:cs="メイリオ" w:hint="eastAsia"/>
          <w:sz w:val="24"/>
        </w:rPr>
        <w:t>調整</w:t>
      </w:r>
      <w:r w:rsidR="006167ED" w:rsidRPr="007623CE">
        <w:rPr>
          <w:rFonts w:ascii="メイリオ" w:eastAsia="メイリオ" w:hAnsi="メイリオ" w:cs="メイリオ" w:hint="eastAsia"/>
          <w:sz w:val="24"/>
        </w:rPr>
        <w:t>』</w:t>
      </w:r>
      <w:r w:rsidR="007402D9">
        <w:rPr>
          <w:rFonts w:ascii="メイリオ" w:eastAsia="メイリオ" w:hAnsi="メイリオ" w:cs="メイリオ" w:hint="eastAsia"/>
          <w:sz w:val="24"/>
        </w:rPr>
        <w:t>申請</w:t>
      </w:r>
      <w:r w:rsidR="00FD346B" w:rsidRPr="007623CE">
        <w:rPr>
          <w:rFonts w:ascii="メイリオ" w:eastAsia="メイリオ" w:hAnsi="メイリオ" w:cs="メイリオ" w:hint="eastAsia"/>
          <w:sz w:val="24"/>
        </w:rPr>
        <w:t>手続きの</w:t>
      </w:r>
      <w:r w:rsidR="00665BE6">
        <w:rPr>
          <w:rFonts w:ascii="メイリオ" w:eastAsia="メイリオ" w:hAnsi="メイリオ" w:cs="メイリオ" w:hint="eastAsia"/>
          <w:sz w:val="24"/>
        </w:rPr>
        <w:t>ご</w:t>
      </w:r>
      <w:r w:rsidR="00FD346B" w:rsidRPr="007623CE">
        <w:rPr>
          <w:rFonts w:ascii="メイリオ" w:eastAsia="メイリオ" w:hAnsi="メイリオ" w:cs="メイリオ" w:hint="eastAsia"/>
          <w:sz w:val="24"/>
        </w:rPr>
        <w:t>案内</w:t>
      </w:r>
    </w:p>
    <w:p w14:paraId="436122D2" w14:textId="77A97840" w:rsidR="00F96541" w:rsidRPr="007623CE" w:rsidRDefault="009E7A88" w:rsidP="007623CE">
      <w:pPr>
        <w:spacing w:line="300" w:lineRule="exact"/>
        <w:ind w:firstLineChars="100" w:firstLine="200"/>
        <w:jc w:val="righ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20</w:t>
      </w:r>
      <w:r w:rsidR="00932E31">
        <w:rPr>
          <w:rFonts w:ascii="メイリオ" w:eastAsia="メイリオ" w:hAnsi="メイリオ" w:cs="メイリオ" w:hint="eastAsia"/>
          <w:sz w:val="20"/>
        </w:rPr>
        <w:t>2</w:t>
      </w:r>
      <w:r w:rsidR="00AF117B">
        <w:rPr>
          <w:rFonts w:ascii="メイリオ" w:eastAsia="メイリオ" w:hAnsi="メイリオ" w:cs="メイリオ" w:hint="eastAsia"/>
          <w:sz w:val="20"/>
        </w:rPr>
        <w:t>2</w:t>
      </w:r>
      <w:r w:rsidR="006167ED" w:rsidRPr="007623CE">
        <w:rPr>
          <w:rFonts w:ascii="メイリオ" w:eastAsia="メイリオ" w:hAnsi="メイリオ" w:cs="メイリオ" w:hint="eastAsia"/>
          <w:sz w:val="20"/>
        </w:rPr>
        <w:t>年1</w:t>
      </w:r>
      <w:r w:rsidR="00AD72E7">
        <w:rPr>
          <w:rFonts w:ascii="メイリオ" w:eastAsia="メイリオ" w:hAnsi="メイリオ" w:cs="メイリオ" w:hint="eastAsia"/>
          <w:sz w:val="20"/>
        </w:rPr>
        <w:t>2</w:t>
      </w:r>
      <w:r w:rsidR="006167ED" w:rsidRPr="007623CE">
        <w:rPr>
          <w:rFonts w:ascii="メイリオ" w:eastAsia="メイリオ" w:hAnsi="メイリオ" w:cs="メイリオ" w:hint="eastAsia"/>
          <w:sz w:val="20"/>
        </w:rPr>
        <w:t>月</w:t>
      </w:r>
      <w:r w:rsidR="006D2042">
        <w:rPr>
          <w:rFonts w:ascii="メイリオ" w:eastAsia="メイリオ" w:hAnsi="メイリオ" w:cs="メイリオ" w:hint="eastAsia"/>
          <w:sz w:val="20"/>
        </w:rPr>
        <w:t>16</w:t>
      </w:r>
      <w:r w:rsidR="00A860EB">
        <w:rPr>
          <w:rFonts w:ascii="メイリオ" w:eastAsia="メイリオ" w:hAnsi="メイリオ" w:cs="メイリオ" w:hint="eastAsia"/>
          <w:sz w:val="20"/>
        </w:rPr>
        <w:t>日</w:t>
      </w:r>
    </w:p>
    <w:p w14:paraId="0081AB29" w14:textId="77777777" w:rsidR="006167ED" w:rsidRPr="007623CE" w:rsidRDefault="006167ED" w:rsidP="007623CE">
      <w:pPr>
        <w:spacing w:line="300" w:lineRule="exact"/>
        <w:ind w:firstLineChars="100" w:firstLine="200"/>
        <w:jc w:val="right"/>
        <w:rPr>
          <w:rFonts w:ascii="メイリオ" w:eastAsia="メイリオ" w:hAnsi="メイリオ" w:cs="メイリオ"/>
          <w:sz w:val="20"/>
        </w:rPr>
      </w:pPr>
      <w:r w:rsidRPr="007623CE">
        <w:rPr>
          <w:rFonts w:ascii="メイリオ" w:eastAsia="メイリオ" w:hAnsi="メイリオ" w:cs="メイリオ" w:hint="eastAsia"/>
          <w:sz w:val="20"/>
        </w:rPr>
        <w:t>京都府立山城勤労者福祉会館</w:t>
      </w:r>
    </w:p>
    <w:p w14:paraId="098FE158" w14:textId="77777777" w:rsidR="006167ED" w:rsidRPr="007623CE" w:rsidRDefault="006167ED" w:rsidP="007623CE">
      <w:pPr>
        <w:spacing w:line="300" w:lineRule="exact"/>
        <w:ind w:firstLineChars="100" w:firstLine="200"/>
        <w:jc w:val="right"/>
        <w:rPr>
          <w:rFonts w:ascii="メイリオ" w:eastAsia="メイリオ" w:hAnsi="メイリオ" w:cs="メイリオ"/>
          <w:sz w:val="20"/>
        </w:rPr>
      </w:pPr>
      <w:r w:rsidRPr="007623CE">
        <w:rPr>
          <w:rFonts w:ascii="メイリオ" w:eastAsia="メイリオ" w:hAnsi="メイリオ" w:cs="メイリオ" w:hint="eastAsia"/>
          <w:sz w:val="20"/>
        </w:rPr>
        <w:t>指定管理者　日本環境マネジメント(株)</w:t>
      </w:r>
    </w:p>
    <w:p w14:paraId="6FC4AF34" w14:textId="77777777" w:rsidR="00F96541" w:rsidRDefault="00F96541" w:rsidP="00D94792">
      <w:pPr>
        <w:spacing w:line="340" w:lineRule="exact"/>
        <w:rPr>
          <w:rFonts w:ascii="メイリオ" w:eastAsia="メイリオ" w:hAnsi="メイリオ" w:cs="メイリオ"/>
        </w:rPr>
      </w:pPr>
    </w:p>
    <w:p w14:paraId="6782591C" w14:textId="77777777" w:rsidR="006167ED" w:rsidRDefault="00FD346B" w:rsidP="00307569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2851E0">
        <w:rPr>
          <w:rFonts w:ascii="メイリオ" w:eastAsia="メイリオ" w:hAnsi="メイリオ" w:cs="メイリオ" w:hint="eastAsia"/>
          <w:sz w:val="22"/>
        </w:rPr>
        <w:t>京都府立山城勤労者福祉会館では</w:t>
      </w:r>
      <w:r w:rsidR="002851E0" w:rsidRPr="002851E0">
        <w:rPr>
          <w:rFonts w:ascii="メイリオ" w:eastAsia="メイリオ" w:hAnsi="メイリオ" w:cs="メイリオ" w:hint="eastAsia"/>
          <w:sz w:val="22"/>
        </w:rPr>
        <w:t>、</w:t>
      </w:r>
      <w:r w:rsidR="007068AB">
        <w:rPr>
          <w:rFonts w:ascii="メイリオ" w:eastAsia="メイリオ" w:hAnsi="メイリオ" w:cs="メイリオ" w:hint="eastAsia"/>
          <w:sz w:val="22"/>
        </w:rPr>
        <w:t>府の公共施設として</w:t>
      </w:r>
      <w:r w:rsidR="002851E0" w:rsidRPr="002851E0">
        <w:rPr>
          <w:rFonts w:ascii="メイリオ" w:eastAsia="メイリオ" w:hAnsi="メイリオ" w:cs="メイリオ" w:hint="eastAsia"/>
          <w:sz w:val="22"/>
        </w:rPr>
        <w:t>多くの方に公平かつ効率的に使用していただくため、施設の使用予約について</w:t>
      </w:r>
      <w:r w:rsidR="002851E0">
        <w:rPr>
          <w:rFonts w:ascii="メイリオ" w:eastAsia="メイリオ" w:hAnsi="メイリオ" w:cs="メイリオ" w:hint="eastAsia"/>
          <w:sz w:val="22"/>
        </w:rPr>
        <w:t>予約日の仮申請書を提出して</w:t>
      </w:r>
      <w:r w:rsidR="004F3AA8">
        <w:rPr>
          <w:rFonts w:ascii="メイリオ" w:eastAsia="メイリオ" w:hAnsi="メイリオ" w:cs="メイリオ" w:hint="eastAsia"/>
          <w:sz w:val="22"/>
        </w:rPr>
        <w:t>いただき</w:t>
      </w:r>
      <w:r w:rsidR="002F1C0D">
        <w:rPr>
          <w:rFonts w:ascii="メイリオ" w:eastAsia="メイリオ" w:hAnsi="メイリオ" w:cs="メイリオ" w:hint="eastAsia"/>
          <w:sz w:val="22"/>
        </w:rPr>
        <w:t>、</w:t>
      </w:r>
      <w:r w:rsidR="002851E0">
        <w:rPr>
          <w:rFonts w:ascii="メイリオ" w:eastAsia="メイリオ" w:hAnsi="メイリオ" w:cs="メイリオ" w:hint="eastAsia"/>
          <w:sz w:val="22"/>
        </w:rPr>
        <w:t>年間</w:t>
      </w:r>
      <w:r w:rsidR="006167ED">
        <w:rPr>
          <w:rFonts w:ascii="メイリオ" w:eastAsia="メイリオ" w:hAnsi="メイリオ" w:cs="メイリオ" w:hint="eastAsia"/>
          <w:sz w:val="22"/>
        </w:rPr>
        <w:t>予約</w:t>
      </w:r>
      <w:r w:rsidR="006B6E31">
        <w:rPr>
          <w:rFonts w:ascii="メイリオ" w:eastAsia="メイリオ" w:hAnsi="メイリオ" w:cs="メイリオ" w:hint="eastAsia"/>
          <w:sz w:val="22"/>
        </w:rPr>
        <w:t>の</w:t>
      </w:r>
      <w:r w:rsidR="002851E0">
        <w:rPr>
          <w:rFonts w:ascii="メイリオ" w:eastAsia="メイリオ" w:hAnsi="メイリオ" w:cs="メイリオ" w:hint="eastAsia"/>
          <w:sz w:val="22"/>
        </w:rPr>
        <w:t>調整を行います。</w:t>
      </w:r>
      <w:r w:rsidR="006167ED">
        <w:rPr>
          <w:rFonts w:ascii="メイリオ" w:eastAsia="メイリオ" w:hAnsi="メイリオ" w:cs="メイリオ" w:hint="eastAsia"/>
          <w:sz w:val="22"/>
        </w:rPr>
        <w:t>この</w:t>
      </w:r>
      <w:r w:rsidR="002F1C0D">
        <w:rPr>
          <w:rFonts w:ascii="メイリオ" w:eastAsia="メイリオ" w:hAnsi="メイリオ" w:cs="メイリオ" w:hint="eastAsia"/>
          <w:sz w:val="22"/>
        </w:rPr>
        <w:t>「</w:t>
      </w:r>
      <w:r w:rsidR="006167ED">
        <w:rPr>
          <w:rFonts w:ascii="メイリオ" w:eastAsia="メイリオ" w:hAnsi="メイリオ" w:cs="メイリオ" w:hint="eastAsia"/>
          <w:sz w:val="22"/>
        </w:rPr>
        <w:t>年間予約調整</w:t>
      </w:r>
      <w:r w:rsidR="002F1C0D">
        <w:rPr>
          <w:rFonts w:ascii="メイリオ" w:eastAsia="メイリオ" w:hAnsi="メイリオ" w:cs="メイリオ" w:hint="eastAsia"/>
          <w:sz w:val="22"/>
        </w:rPr>
        <w:t>」</w:t>
      </w:r>
      <w:r w:rsidR="006167ED">
        <w:rPr>
          <w:rFonts w:ascii="メイリオ" w:eastAsia="メイリオ" w:hAnsi="メイリオ" w:cs="メイリオ" w:hint="eastAsia"/>
          <w:sz w:val="22"/>
        </w:rPr>
        <w:t>は京都府立山城勤労者福祉会館管理規定に基づき行うものです。</w:t>
      </w:r>
    </w:p>
    <w:p w14:paraId="0EA1691B" w14:textId="77777777" w:rsidR="002851E0" w:rsidRDefault="007068AB" w:rsidP="007E6444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利用を希望される多くの方々</w:t>
      </w:r>
      <w:r w:rsidR="008C4521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施設をご活用いただけるよう</w:t>
      </w:r>
      <w:r w:rsidR="001B7D67">
        <w:rPr>
          <w:rFonts w:ascii="メイリオ" w:eastAsia="メイリオ" w:hAnsi="メイリオ" w:cs="メイリオ" w:hint="eastAsia"/>
          <w:sz w:val="22"/>
        </w:rPr>
        <w:t>、</w:t>
      </w:r>
      <w:r>
        <w:rPr>
          <w:rFonts w:ascii="メイリオ" w:eastAsia="メイリオ" w:hAnsi="メイリオ" w:cs="メイリオ" w:hint="eastAsia"/>
          <w:sz w:val="22"/>
        </w:rPr>
        <w:t>予約調整に</w:t>
      </w:r>
      <w:r w:rsidR="001B7D67">
        <w:rPr>
          <w:rFonts w:ascii="メイリオ" w:eastAsia="メイリオ" w:hAnsi="メイリオ" w:cs="メイリオ" w:hint="eastAsia"/>
          <w:sz w:val="22"/>
        </w:rPr>
        <w:t>ご理解と</w:t>
      </w:r>
      <w:r>
        <w:rPr>
          <w:rFonts w:ascii="メイリオ" w:eastAsia="メイリオ" w:hAnsi="メイリオ" w:cs="メイリオ" w:hint="eastAsia"/>
          <w:sz w:val="22"/>
        </w:rPr>
        <w:t>ご協力をお願いいたします。</w:t>
      </w:r>
    </w:p>
    <w:p w14:paraId="6149F3CB" w14:textId="77777777" w:rsidR="007068AB" w:rsidRPr="007402D9" w:rsidRDefault="00E71643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ab/>
      </w:r>
      <w:r>
        <w:rPr>
          <w:rFonts w:ascii="メイリオ" w:eastAsia="メイリオ" w:hAnsi="メイリオ" w:cs="メイリオ"/>
          <w:sz w:val="22"/>
        </w:rPr>
        <w:tab/>
      </w:r>
      <w:r>
        <w:rPr>
          <w:rFonts w:ascii="メイリオ" w:eastAsia="メイリオ" w:hAnsi="メイリオ" w:cs="メイリオ"/>
          <w:sz w:val="22"/>
        </w:rPr>
        <w:tab/>
      </w:r>
      <w:r>
        <w:rPr>
          <w:rFonts w:ascii="メイリオ" w:eastAsia="メイリオ" w:hAnsi="メイリオ" w:cs="メイリオ"/>
          <w:sz w:val="22"/>
        </w:rPr>
        <w:tab/>
      </w:r>
      <w:r>
        <w:rPr>
          <w:rFonts w:ascii="メイリオ" w:eastAsia="メイリオ" w:hAnsi="メイリオ" w:cs="メイリオ"/>
          <w:sz w:val="22"/>
        </w:rPr>
        <w:tab/>
      </w:r>
      <w:r>
        <w:rPr>
          <w:rFonts w:ascii="メイリオ" w:eastAsia="メイリオ" w:hAnsi="メイリオ" w:cs="メイリオ" w:hint="eastAsia"/>
          <w:sz w:val="22"/>
        </w:rPr>
        <w:t>（記）</w:t>
      </w:r>
    </w:p>
    <w:p w14:paraId="6D1A9B6B" w14:textId="77777777" w:rsidR="002851E0" w:rsidRDefault="002851E0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１．</w:t>
      </w:r>
      <w:r w:rsidR="00F96541">
        <w:rPr>
          <w:rFonts w:ascii="メイリオ" w:eastAsia="メイリオ" w:hAnsi="メイリオ" w:cs="メイリオ" w:hint="eastAsia"/>
          <w:sz w:val="22"/>
        </w:rPr>
        <w:t>年間</w:t>
      </w:r>
      <w:r w:rsidR="004F3AA8">
        <w:rPr>
          <w:rFonts w:ascii="メイリオ" w:eastAsia="メイリオ" w:hAnsi="メイリオ" w:cs="メイリオ" w:hint="eastAsia"/>
          <w:sz w:val="22"/>
        </w:rPr>
        <w:t>予約</w:t>
      </w:r>
      <w:r w:rsidR="00F96541">
        <w:rPr>
          <w:rFonts w:ascii="メイリオ" w:eastAsia="メイリオ" w:hAnsi="メイリオ" w:cs="メイリオ" w:hint="eastAsia"/>
          <w:sz w:val="22"/>
        </w:rPr>
        <w:t>調整の対象</w:t>
      </w:r>
      <w:r w:rsidR="006B6E31">
        <w:rPr>
          <w:rFonts w:ascii="メイリオ" w:eastAsia="メイリオ" w:hAnsi="メイリオ" w:cs="メイリオ" w:hint="eastAsia"/>
          <w:sz w:val="22"/>
        </w:rPr>
        <w:t>期間・対象者</w:t>
      </w:r>
    </w:p>
    <w:p w14:paraId="30C94E8F" w14:textId="0A5939D0" w:rsidR="006B6E31" w:rsidRDefault="00F96541" w:rsidP="00F96541">
      <w:pPr>
        <w:spacing w:line="340" w:lineRule="exact"/>
        <w:ind w:leftChars="100" w:left="2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6B6E31">
        <w:rPr>
          <w:rFonts w:ascii="メイリオ" w:eastAsia="メイリオ" w:hAnsi="メイリオ" w:cs="メイリオ" w:hint="eastAsia"/>
          <w:sz w:val="22"/>
        </w:rPr>
        <w:t>・期間：</w:t>
      </w:r>
      <w:r w:rsidR="009E7A88">
        <w:rPr>
          <w:rFonts w:ascii="メイリオ" w:eastAsia="メイリオ" w:hAnsi="メイリオ" w:cs="メイリオ" w:hint="eastAsia"/>
          <w:sz w:val="22"/>
        </w:rPr>
        <w:t>20</w:t>
      </w:r>
      <w:r w:rsidR="00EC2F89">
        <w:rPr>
          <w:rFonts w:ascii="メイリオ" w:eastAsia="メイリオ" w:hAnsi="メイリオ" w:cs="メイリオ" w:hint="eastAsia"/>
          <w:sz w:val="22"/>
        </w:rPr>
        <w:t>2</w:t>
      </w:r>
      <w:r w:rsidR="00AF117B">
        <w:rPr>
          <w:rFonts w:ascii="メイリオ" w:eastAsia="メイリオ" w:hAnsi="メイリオ" w:cs="メイリオ" w:hint="eastAsia"/>
          <w:sz w:val="22"/>
        </w:rPr>
        <w:t>3</w:t>
      </w:r>
      <w:r w:rsidR="00AD72E7">
        <w:rPr>
          <w:rFonts w:ascii="メイリオ" w:eastAsia="メイリオ" w:hAnsi="メイリオ" w:cs="メイリオ" w:hint="eastAsia"/>
          <w:sz w:val="22"/>
        </w:rPr>
        <w:t>年</w:t>
      </w:r>
      <w:r>
        <w:rPr>
          <w:rFonts w:ascii="メイリオ" w:eastAsia="メイリオ" w:hAnsi="メイリオ" w:cs="メイリオ" w:hint="eastAsia"/>
          <w:sz w:val="22"/>
        </w:rPr>
        <w:t>4月1日</w:t>
      </w:r>
      <w:r w:rsidR="006B6E31">
        <w:rPr>
          <w:rFonts w:ascii="メイリオ" w:eastAsia="メイリオ" w:hAnsi="メイリオ" w:cs="メイリオ" w:hint="eastAsia"/>
          <w:sz w:val="22"/>
        </w:rPr>
        <w:t>～</w:t>
      </w:r>
      <w:r w:rsidR="009E7A88">
        <w:rPr>
          <w:rFonts w:ascii="メイリオ" w:eastAsia="メイリオ" w:hAnsi="メイリオ" w:cs="メイリオ" w:hint="eastAsia"/>
          <w:sz w:val="22"/>
        </w:rPr>
        <w:t>202</w:t>
      </w:r>
      <w:r w:rsidR="00AF117B">
        <w:rPr>
          <w:rFonts w:ascii="メイリオ" w:eastAsia="メイリオ" w:hAnsi="メイリオ" w:cs="メイリオ"/>
          <w:sz w:val="22"/>
        </w:rPr>
        <w:t>4</w:t>
      </w:r>
      <w:r>
        <w:rPr>
          <w:rFonts w:ascii="メイリオ" w:eastAsia="メイリオ" w:hAnsi="メイリオ" w:cs="メイリオ" w:hint="eastAsia"/>
          <w:sz w:val="22"/>
        </w:rPr>
        <w:t>年3月31日</w:t>
      </w:r>
    </w:p>
    <w:p w14:paraId="35D79300" w14:textId="77777777" w:rsidR="00AD72E7" w:rsidRDefault="006B6E31" w:rsidP="006B6E31">
      <w:pPr>
        <w:spacing w:line="34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・</w:t>
      </w:r>
      <w:r w:rsidR="00F96541">
        <w:rPr>
          <w:rFonts w:ascii="メイリオ" w:eastAsia="メイリオ" w:hAnsi="メイリオ" w:cs="メイリオ" w:hint="eastAsia"/>
          <w:sz w:val="22"/>
        </w:rPr>
        <w:t>京都府立山城勤労者福祉会館を</w:t>
      </w:r>
      <w:r w:rsidR="004D17FB">
        <w:rPr>
          <w:rFonts w:ascii="メイリオ" w:eastAsia="メイリオ" w:hAnsi="メイリオ" w:cs="メイリオ" w:hint="eastAsia"/>
          <w:sz w:val="22"/>
        </w:rPr>
        <w:t>使用</w:t>
      </w:r>
      <w:r w:rsidR="00F96541">
        <w:rPr>
          <w:rFonts w:ascii="メイリオ" w:eastAsia="メイリオ" w:hAnsi="メイリオ" w:cs="メイリオ" w:hint="eastAsia"/>
          <w:sz w:val="22"/>
        </w:rPr>
        <w:t>する</w:t>
      </w:r>
      <w:r w:rsidR="004F3AA8">
        <w:rPr>
          <w:rFonts w:ascii="メイリオ" w:eastAsia="メイリオ" w:hAnsi="メイリオ" w:cs="メイリオ" w:hint="eastAsia"/>
          <w:sz w:val="22"/>
        </w:rPr>
        <w:t>団体</w:t>
      </w:r>
    </w:p>
    <w:p w14:paraId="2A2F32AE" w14:textId="77777777" w:rsidR="000B03A3" w:rsidRDefault="000B03A3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14:paraId="6FB80238" w14:textId="77777777" w:rsidR="002851E0" w:rsidRDefault="002851E0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２．</w:t>
      </w:r>
      <w:r w:rsidR="00F96541">
        <w:rPr>
          <w:rFonts w:ascii="メイリオ" w:eastAsia="メイリオ" w:hAnsi="メイリオ" w:cs="メイリオ" w:hint="eastAsia"/>
          <w:sz w:val="22"/>
        </w:rPr>
        <w:t>申請の受付期間</w:t>
      </w:r>
    </w:p>
    <w:p w14:paraId="013A035A" w14:textId="4F897265" w:rsidR="00307569" w:rsidRPr="00307569" w:rsidRDefault="00F96541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b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9E7A88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20</w:t>
      </w:r>
      <w:r w:rsidR="00932E31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2</w:t>
      </w:r>
      <w:r w:rsidR="00AF117B">
        <w:rPr>
          <w:rFonts w:ascii="メイリオ" w:eastAsia="メイリオ" w:hAnsi="メイリオ" w:cs="メイリオ"/>
          <w:b/>
          <w:color w:val="FF0000"/>
          <w:sz w:val="22"/>
          <w:u w:val="single"/>
        </w:rPr>
        <w:t>2</w:t>
      </w:r>
      <w:r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年12月</w:t>
      </w:r>
      <w:r w:rsidR="00AD72E7"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1</w:t>
      </w:r>
      <w:r w:rsidR="00AF117B">
        <w:rPr>
          <w:rFonts w:ascii="メイリオ" w:eastAsia="メイリオ" w:hAnsi="メイリオ" w:cs="メイリオ"/>
          <w:b/>
          <w:color w:val="FF0000"/>
          <w:sz w:val="22"/>
          <w:u w:val="single"/>
        </w:rPr>
        <w:t>6</w:t>
      </w:r>
      <w:r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日（</w:t>
      </w:r>
      <w:r w:rsidR="00AF117B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金</w:t>
      </w:r>
      <w:r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）から</w:t>
      </w:r>
      <w:r w:rsidR="009E7A88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20</w:t>
      </w:r>
      <w:r w:rsidR="00EC2F89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2</w:t>
      </w:r>
      <w:r w:rsidR="00AF117B">
        <w:rPr>
          <w:rFonts w:ascii="メイリオ" w:eastAsia="メイリオ" w:hAnsi="メイリオ" w:cs="メイリオ"/>
          <w:b/>
          <w:color w:val="FF0000"/>
          <w:sz w:val="22"/>
          <w:u w:val="single"/>
        </w:rPr>
        <w:t>3</w:t>
      </w:r>
      <w:r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年1月</w:t>
      </w:r>
      <w:r w:rsidR="009E7A88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15</w:t>
      </w:r>
      <w:r w:rsidR="000B03A3"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日</w:t>
      </w:r>
      <w:r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（</w:t>
      </w:r>
      <w:r w:rsidR="00AF117B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日</w:t>
      </w:r>
      <w:r w:rsidRPr="00AD72E7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）</w:t>
      </w:r>
      <w:r w:rsidR="0044797C" w:rsidRPr="00307569">
        <w:rPr>
          <w:rFonts w:ascii="メイリオ" w:eastAsia="メイリオ" w:hAnsi="メイリオ" w:cs="メイリオ" w:hint="eastAsia"/>
          <w:b/>
          <w:sz w:val="22"/>
          <w:u w:val="single"/>
        </w:rPr>
        <w:t>※必着</w:t>
      </w:r>
    </w:p>
    <w:p w14:paraId="299F417A" w14:textId="77777777" w:rsidR="001D69A2" w:rsidRDefault="00F96541" w:rsidP="00740F77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京都府立山城勤労者福祉会館あてに所定の</w:t>
      </w:r>
      <w:r w:rsidR="0044797C">
        <w:rPr>
          <w:rFonts w:ascii="メイリオ" w:eastAsia="メイリオ" w:hAnsi="メイリオ" w:cs="メイリオ" w:hint="eastAsia"/>
          <w:sz w:val="22"/>
        </w:rPr>
        <w:t>用紙により申請をしてください。</w:t>
      </w:r>
      <w:r w:rsidR="001D69A2">
        <w:rPr>
          <w:rFonts w:ascii="メイリオ" w:eastAsia="メイリオ" w:hAnsi="メイリオ" w:cs="メイリオ" w:hint="eastAsia"/>
          <w:sz w:val="22"/>
        </w:rPr>
        <w:t>期間を過ぎ</w:t>
      </w:r>
      <w:r w:rsidR="00C417DE">
        <w:rPr>
          <w:rFonts w:ascii="メイリオ" w:eastAsia="メイリオ" w:hAnsi="メイリオ" w:cs="メイリオ" w:hint="eastAsia"/>
          <w:sz w:val="22"/>
        </w:rPr>
        <w:t>ると</w:t>
      </w:r>
      <w:r w:rsidR="001D69A2">
        <w:rPr>
          <w:rFonts w:ascii="メイリオ" w:eastAsia="メイリオ" w:hAnsi="メイリオ" w:cs="メイリオ" w:hint="eastAsia"/>
          <w:sz w:val="22"/>
        </w:rPr>
        <w:t>受付</w:t>
      </w:r>
      <w:r w:rsidR="00AD72E7">
        <w:rPr>
          <w:rFonts w:ascii="メイリオ" w:eastAsia="メイリオ" w:hAnsi="メイリオ" w:cs="メイリオ" w:hint="eastAsia"/>
          <w:sz w:val="22"/>
        </w:rPr>
        <w:t>できませんので</w:t>
      </w:r>
      <w:r w:rsidR="001D69A2">
        <w:rPr>
          <w:rFonts w:ascii="メイリオ" w:eastAsia="メイリオ" w:hAnsi="メイリオ" w:cs="メイリオ" w:hint="eastAsia"/>
          <w:sz w:val="22"/>
        </w:rPr>
        <w:t>、留意</w:t>
      </w:r>
      <w:r w:rsidR="002F1C0D">
        <w:rPr>
          <w:rFonts w:ascii="メイリオ" w:eastAsia="メイリオ" w:hAnsi="メイリオ" w:cs="メイリオ" w:hint="eastAsia"/>
          <w:sz w:val="22"/>
        </w:rPr>
        <w:t>願います</w:t>
      </w:r>
      <w:r w:rsidR="001D69A2">
        <w:rPr>
          <w:rFonts w:ascii="メイリオ" w:eastAsia="メイリオ" w:hAnsi="メイリオ" w:cs="メイリオ" w:hint="eastAsia"/>
          <w:sz w:val="22"/>
        </w:rPr>
        <w:t>。</w:t>
      </w:r>
    </w:p>
    <w:p w14:paraId="5D9FBE7C" w14:textId="77777777" w:rsidR="001D69A2" w:rsidRDefault="0044797C" w:rsidP="00740F77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直接事務所へご</w:t>
      </w:r>
      <w:r w:rsidR="00307569">
        <w:rPr>
          <w:rFonts w:ascii="メイリオ" w:eastAsia="メイリオ" w:hAnsi="メイリオ" w:cs="メイリオ" w:hint="eastAsia"/>
          <w:sz w:val="22"/>
        </w:rPr>
        <w:t>持参</w:t>
      </w:r>
      <w:r w:rsidR="00657ECB">
        <w:rPr>
          <w:rFonts w:ascii="メイリオ" w:eastAsia="メイリオ" w:hAnsi="メイリオ" w:cs="メイリオ" w:hint="eastAsia"/>
          <w:sz w:val="22"/>
        </w:rPr>
        <w:t>いただく</w:t>
      </w:r>
      <w:r>
        <w:rPr>
          <w:rFonts w:ascii="メイリオ" w:eastAsia="メイリオ" w:hAnsi="メイリオ" w:cs="メイリオ" w:hint="eastAsia"/>
          <w:sz w:val="22"/>
        </w:rPr>
        <w:t>ほか、</w:t>
      </w:r>
      <w:r w:rsidR="009E7A88" w:rsidRPr="009E7A88">
        <w:rPr>
          <w:rFonts w:ascii="メイリオ" w:eastAsia="メイリオ" w:hAnsi="メイリオ" w:cs="メイリオ" w:hint="eastAsia"/>
          <w:color w:val="FF0000"/>
          <w:sz w:val="22"/>
        </w:rPr>
        <w:t>メール・</w:t>
      </w:r>
      <w:r w:rsidRPr="007C453B">
        <w:rPr>
          <w:rFonts w:ascii="メイリオ" w:eastAsia="メイリオ" w:hAnsi="メイリオ" w:cs="メイリオ" w:hint="eastAsia"/>
          <w:color w:val="FF0000"/>
          <w:sz w:val="22"/>
        </w:rPr>
        <w:t>郵送・FAX</w:t>
      </w:r>
      <w:r w:rsidR="001D69A2" w:rsidRPr="007C453B">
        <w:rPr>
          <w:rFonts w:ascii="メイリオ" w:eastAsia="メイリオ" w:hAnsi="メイリオ" w:cs="メイリオ" w:hint="eastAsia"/>
          <w:color w:val="FF0000"/>
          <w:sz w:val="22"/>
        </w:rPr>
        <w:t>でも申請書の提出</w:t>
      </w:r>
      <w:r w:rsidR="001D69A2">
        <w:rPr>
          <w:rFonts w:ascii="メイリオ" w:eastAsia="メイリオ" w:hAnsi="メイリオ" w:cs="メイリオ" w:hint="eastAsia"/>
          <w:sz w:val="22"/>
        </w:rPr>
        <w:t>を受付けますが、その場合は</w:t>
      </w:r>
      <w:r w:rsidR="001D69A2" w:rsidRPr="007C453B">
        <w:rPr>
          <w:rFonts w:ascii="メイリオ" w:eastAsia="メイリオ" w:hAnsi="メイリオ" w:cs="メイリオ" w:hint="eastAsia"/>
          <w:sz w:val="22"/>
        </w:rPr>
        <w:t>必ず</w:t>
      </w:r>
      <w:r w:rsidR="009E7A88" w:rsidRPr="009E7A88">
        <w:rPr>
          <w:rFonts w:ascii="メイリオ" w:eastAsia="メイリオ" w:hAnsi="メイリオ" w:cs="メイリオ" w:hint="eastAsia"/>
          <w:color w:val="FF0000"/>
          <w:sz w:val="22"/>
          <w:u w:val="single"/>
        </w:rPr>
        <w:t>メール・</w:t>
      </w:r>
      <w:r w:rsidR="001D69A2" w:rsidRPr="00AD72E7">
        <w:rPr>
          <w:rFonts w:ascii="メイリオ" w:eastAsia="メイリオ" w:hAnsi="メイリオ" w:cs="メイリオ" w:hint="eastAsia"/>
          <w:color w:val="FF0000"/>
          <w:sz w:val="22"/>
          <w:u w:val="single"/>
        </w:rPr>
        <w:t>郵送</w:t>
      </w:r>
      <w:r w:rsidRPr="00AD72E7">
        <w:rPr>
          <w:rFonts w:ascii="メイリオ" w:eastAsia="メイリオ" w:hAnsi="メイリオ" w:cs="メイリオ" w:hint="eastAsia"/>
          <w:color w:val="FF0000"/>
          <w:sz w:val="22"/>
          <w:u w:val="single"/>
        </w:rPr>
        <w:t>・</w:t>
      </w:r>
      <w:r w:rsidR="001D69A2" w:rsidRPr="00AD72E7">
        <w:rPr>
          <w:rFonts w:ascii="メイリオ" w:eastAsia="メイリオ" w:hAnsi="メイリオ" w:cs="メイリオ" w:hint="eastAsia"/>
          <w:color w:val="FF0000"/>
          <w:sz w:val="22"/>
          <w:u w:val="single"/>
        </w:rPr>
        <w:t>FAX</w:t>
      </w:r>
      <w:r w:rsidRPr="00AD72E7">
        <w:rPr>
          <w:rFonts w:ascii="メイリオ" w:eastAsia="メイリオ" w:hAnsi="メイリオ" w:cs="メイリオ" w:hint="eastAsia"/>
          <w:color w:val="FF0000"/>
          <w:sz w:val="22"/>
          <w:u w:val="single"/>
        </w:rPr>
        <w:t>送信</w:t>
      </w:r>
      <w:r w:rsidR="001D69A2" w:rsidRPr="00AD72E7">
        <w:rPr>
          <w:rFonts w:ascii="メイリオ" w:eastAsia="メイリオ" w:hAnsi="メイリオ" w:cs="メイリオ" w:hint="eastAsia"/>
          <w:color w:val="FF0000"/>
          <w:sz w:val="22"/>
          <w:u w:val="single"/>
        </w:rPr>
        <w:t>を行う旨を</w:t>
      </w:r>
      <w:r w:rsidRPr="00AD72E7">
        <w:rPr>
          <w:rFonts w:ascii="メイリオ" w:eastAsia="メイリオ" w:hAnsi="メイリオ" w:cs="メイリオ" w:hint="eastAsia"/>
          <w:color w:val="FF0000"/>
          <w:sz w:val="22"/>
          <w:u w:val="single"/>
        </w:rPr>
        <w:t>施設へお電話</w:t>
      </w:r>
      <w:r w:rsidR="006B6E31">
        <w:rPr>
          <w:rFonts w:ascii="メイリオ" w:eastAsia="メイリオ" w:hAnsi="メイリオ" w:cs="メイリオ" w:hint="eastAsia"/>
          <w:sz w:val="22"/>
        </w:rPr>
        <w:t>にて連絡して頂きますよう</w:t>
      </w:r>
      <w:r w:rsidRPr="007C453B">
        <w:rPr>
          <w:rFonts w:ascii="メイリオ" w:eastAsia="メイリオ" w:hAnsi="メイリオ" w:cs="メイリオ" w:hint="eastAsia"/>
          <w:sz w:val="22"/>
        </w:rPr>
        <w:t>お願いいたします。</w:t>
      </w:r>
      <w:r w:rsidR="001D69A2">
        <w:rPr>
          <w:rFonts w:ascii="メイリオ" w:eastAsia="メイリオ" w:hAnsi="メイリオ" w:cs="メイリオ" w:hint="eastAsia"/>
          <w:sz w:val="22"/>
        </w:rPr>
        <w:t>万が一、送信トラブル</w:t>
      </w:r>
      <w:r w:rsidR="00657ECB">
        <w:rPr>
          <w:rFonts w:ascii="メイリオ" w:eastAsia="メイリオ" w:hAnsi="メイリオ" w:cs="メイリオ" w:hint="eastAsia"/>
          <w:sz w:val="22"/>
        </w:rPr>
        <w:t>等</w:t>
      </w:r>
      <w:r w:rsidR="001D69A2">
        <w:rPr>
          <w:rFonts w:ascii="メイリオ" w:eastAsia="メイリオ" w:hAnsi="メイリオ" w:cs="メイリオ" w:hint="eastAsia"/>
          <w:sz w:val="22"/>
        </w:rPr>
        <w:t>で事務所に未着</w:t>
      </w:r>
      <w:r w:rsidR="00657ECB">
        <w:rPr>
          <w:rFonts w:ascii="メイリオ" w:eastAsia="メイリオ" w:hAnsi="メイリオ" w:cs="メイリオ" w:hint="eastAsia"/>
          <w:sz w:val="22"/>
        </w:rPr>
        <w:t>となり、</w:t>
      </w:r>
      <w:r w:rsidR="001D69A2">
        <w:rPr>
          <w:rFonts w:ascii="メイリオ" w:eastAsia="メイリオ" w:hAnsi="メイリオ" w:cs="メイリオ" w:hint="eastAsia"/>
          <w:sz w:val="22"/>
        </w:rPr>
        <w:t>電話連絡のなかった</w:t>
      </w:r>
      <w:r w:rsidR="006B6E31">
        <w:rPr>
          <w:rFonts w:ascii="メイリオ" w:eastAsia="メイリオ" w:hAnsi="メイリオ" w:cs="メイリオ" w:hint="eastAsia"/>
          <w:sz w:val="22"/>
        </w:rPr>
        <w:t>場合は</w:t>
      </w:r>
      <w:r w:rsidR="001D69A2">
        <w:rPr>
          <w:rFonts w:ascii="メイリオ" w:eastAsia="メイリオ" w:hAnsi="メイリオ" w:cs="メイリオ" w:hint="eastAsia"/>
          <w:sz w:val="22"/>
        </w:rPr>
        <w:t>受付</w:t>
      </w:r>
      <w:r w:rsidR="00657ECB">
        <w:rPr>
          <w:rFonts w:ascii="メイリオ" w:eastAsia="メイリオ" w:hAnsi="メイリオ" w:cs="メイリオ" w:hint="eastAsia"/>
          <w:sz w:val="22"/>
        </w:rPr>
        <w:t>でき</w:t>
      </w:r>
      <w:r w:rsidR="00AD72E7">
        <w:rPr>
          <w:rFonts w:ascii="メイリオ" w:eastAsia="メイリオ" w:hAnsi="メイリオ" w:cs="メイリオ" w:hint="eastAsia"/>
          <w:sz w:val="22"/>
        </w:rPr>
        <w:t>ない</w:t>
      </w:r>
      <w:r w:rsidR="00657ECB">
        <w:rPr>
          <w:rFonts w:ascii="メイリオ" w:eastAsia="メイリオ" w:hAnsi="メイリオ" w:cs="メイリオ" w:hint="eastAsia"/>
          <w:sz w:val="22"/>
        </w:rPr>
        <w:t>こと</w:t>
      </w:r>
      <w:r w:rsidR="001303A7">
        <w:rPr>
          <w:rFonts w:ascii="メイリオ" w:eastAsia="メイリオ" w:hAnsi="メイリオ" w:cs="メイリオ" w:hint="eastAsia"/>
          <w:sz w:val="22"/>
        </w:rPr>
        <w:t>があります。</w:t>
      </w:r>
    </w:p>
    <w:p w14:paraId="545B863B" w14:textId="77777777" w:rsidR="004A7A44" w:rsidRDefault="00E246F3" w:rsidP="001F6746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※メール送信の際は、</w:t>
      </w:r>
      <w:r w:rsidR="00206B1E">
        <w:rPr>
          <w:rFonts w:ascii="メイリオ" w:eastAsia="メイリオ" w:hAnsi="メイリオ" w:cs="メイリオ" w:hint="eastAsia"/>
          <w:sz w:val="22"/>
        </w:rPr>
        <w:t>下記のアドレスへ送信してください。</w:t>
      </w:r>
      <w:r w:rsidR="004A7A44">
        <w:rPr>
          <w:rFonts w:ascii="メイリオ" w:eastAsia="メイリオ" w:hAnsi="メイリオ" w:cs="メイリオ" w:hint="eastAsia"/>
          <w:sz w:val="22"/>
        </w:rPr>
        <w:t>または、ＨＰのお問合せメール欄に</w:t>
      </w:r>
    </w:p>
    <w:p w14:paraId="56396C3C" w14:textId="77777777" w:rsidR="00E246F3" w:rsidRDefault="004A7A44" w:rsidP="004A7A44">
      <w:pPr>
        <w:spacing w:line="340" w:lineRule="exact"/>
        <w:ind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アドレスを入れて送信下さい。当館の連絡先メールアドレスを返信いたします。</w:t>
      </w:r>
    </w:p>
    <w:p w14:paraId="73FA1BBA" w14:textId="77777777" w:rsidR="004A7A44" w:rsidRDefault="004A7A44" w:rsidP="001F6746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</w:t>
      </w:r>
      <w:r>
        <w:rPr>
          <w:rFonts w:ascii="メイリオ" w:eastAsia="メイリオ" w:hAnsi="メイリオ" w:cs="メイリオ"/>
          <w:sz w:val="22"/>
        </w:rPr>
        <w:t>Kyouto_kinrou@nem-shiteikanri.jp</w:t>
      </w:r>
    </w:p>
    <w:p w14:paraId="5D0697EB" w14:textId="77777777" w:rsidR="00206B1E" w:rsidRPr="00E246F3" w:rsidRDefault="00206B1E" w:rsidP="001F6746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60FEFB32" w14:textId="77777777" w:rsidR="002851E0" w:rsidRDefault="001F6746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３</w:t>
      </w:r>
      <w:r w:rsidR="002851E0">
        <w:rPr>
          <w:rFonts w:ascii="メイリオ" w:eastAsia="メイリオ" w:hAnsi="メイリオ" w:cs="メイリオ" w:hint="eastAsia"/>
          <w:sz w:val="22"/>
        </w:rPr>
        <w:t>．</w:t>
      </w:r>
      <w:r w:rsidR="000B03A3">
        <w:rPr>
          <w:rFonts w:ascii="メイリオ" w:eastAsia="メイリオ" w:hAnsi="メイリオ" w:cs="メイリオ" w:hint="eastAsia"/>
          <w:sz w:val="22"/>
        </w:rPr>
        <w:t>調整の原則</w:t>
      </w:r>
    </w:p>
    <w:p w14:paraId="30F78B6D" w14:textId="77777777" w:rsidR="00E23F37" w:rsidRDefault="000B03A3" w:rsidP="000B03A3">
      <w:pPr>
        <w:spacing w:line="340" w:lineRule="exact"/>
        <w:ind w:leftChars="100" w:left="2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申請</w:t>
      </w:r>
      <w:r w:rsidR="00E23F37">
        <w:rPr>
          <w:rFonts w:ascii="メイリオ" w:eastAsia="メイリオ" w:hAnsi="メイリオ" w:cs="メイリオ" w:hint="eastAsia"/>
          <w:sz w:val="22"/>
        </w:rPr>
        <w:t>いただ</w:t>
      </w:r>
      <w:r>
        <w:rPr>
          <w:rFonts w:ascii="メイリオ" w:eastAsia="メイリオ" w:hAnsi="メイリオ" w:cs="メイリオ" w:hint="eastAsia"/>
          <w:sz w:val="22"/>
        </w:rPr>
        <w:t>いた予約日は可能な限り調整いたしますが、なおも競合が発生する場合は別表に</w:t>
      </w:r>
    </w:p>
    <w:p w14:paraId="23AC9B68" w14:textId="77777777" w:rsidR="000B03A3" w:rsidRDefault="000B03A3" w:rsidP="00D94792">
      <w:pPr>
        <w:spacing w:line="340" w:lineRule="exact"/>
        <w:ind w:leftChars="100" w:left="210"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定める基準</w:t>
      </w:r>
      <w:r w:rsidR="00F8147A">
        <w:rPr>
          <w:rFonts w:ascii="メイリオ" w:eastAsia="メイリオ" w:hAnsi="メイリオ" w:cs="メイリオ" w:hint="eastAsia"/>
          <w:sz w:val="22"/>
        </w:rPr>
        <w:t>に従って調整します。</w:t>
      </w:r>
    </w:p>
    <w:p w14:paraId="2FD2B136" w14:textId="77777777" w:rsidR="000B03A3" w:rsidRPr="006B6E31" w:rsidRDefault="000B03A3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14:paraId="40E52295" w14:textId="77777777" w:rsidR="002851E0" w:rsidRDefault="001F6746" w:rsidP="002851E0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４</w:t>
      </w:r>
      <w:r w:rsidR="002851E0">
        <w:rPr>
          <w:rFonts w:ascii="メイリオ" w:eastAsia="メイリオ" w:hAnsi="メイリオ" w:cs="メイリオ" w:hint="eastAsia"/>
          <w:sz w:val="22"/>
        </w:rPr>
        <w:t>．</w:t>
      </w:r>
      <w:r w:rsidR="00A16777">
        <w:rPr>
          <w:rFonts w:ascii="メイリオ" w:eastAsia="メイリオ" w:hAnsi="メイリオ" w:cs="メイリオ" w:hint="eastAsia"/>
          <w:sz w:val="22"/>
        </w:rPr>
        <w:t>決定</w:t>
      </w:r>
    </w:p>
    <w:p w14:paraId="316C9049" w14:textId="49F2188E" w:rsidR="000B03A3" w:rsidRDefault="00A16777" w:rsidP="00D94792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「年間</w:t>
      </w:r>
      <w:r w:rsidR="007623CE">
        <w:rPr>
          <w:rFonts w:ascii="メイリオ" w:eastAsia="メイリオ" w:hAnsi="メイリオ" w:cs="メイリオ" w:hint="eastAsia"/>
          <w:sz w:val="22"/>
        </w:rPr>
        <w:t>予約</w:t>
      </w:r>
      <w:r>
        <w:rPr>
          <w:rFonts w:ascii="メイリオ" w:eastAsia="メイリオ" w:hAnsi="メイリオ" w:cs="メイリオ" w:hint="eastAsia"/>
          <w:sz w:val="22"/>
        </w:rPr>
        <w:t>調整」の結果、予約決定となった日程については、当該申請者</w:t>
      </w:r>
      <w:r w:rsidR="00F8147A">
        <w:rPr>
          <w:rFonts w:ascii="メイリオ" w:eastAsia="メイリオ" w:hAnsi="メイリオ" w:cs="メイリオ" w:hint="eastAsia"/>
          <w:sz w:val="22"/>
        </w:rPr>
        <w:t>あてに</w:t>
      </w:r>
      <w:r>
        <w:rPr>
          <w:rFonts w:ascii="メイリオ" w:eastAsia="メイリオ" w:hAnsi="メイリオ" w:cs="メイリオ" w:hint="eastAsia"/>
          <w:sz w:val="22"/>
        </w:rPr>
        <w:t>「予約</w:t>
      </w:r>
      <w:r w:rsidR="00D94792">
        <w:rPr>
          <w:rFonts w:ascii="メイリオ" w:eastAsia="メイリオ" w:hAnsi="メイリオ" w:cs="メイリオ" w:hint="eastAsia"/>
          <w:sz w:val="22"/>
        </w:rPr>
        <w:t>決定通知書」</w:t>
      </w:r>
      <w:r>
        <w:rPr>
          <w:rFonts w:ascii="メイリオ" w:eastAsia="メイリオ" w:hAnsi="メイリオ" w:cs="メイリオ" w:hint="eastAsia"/>
          <w:sz w:val="22"/>
        </w:rPr>
        <w:t>を送付します。（</w:t>
      </w:r>
      <w:r w:rsidR="006B6E31">
        <w:rPr>
          <w:rFonts w:ascii="メイリオ" w:eastAsia="メイリオ" w:hAnsi="メイリオ" w:cs="メイリオ" w:hint="eastAsia"/>
          <w:sz w:val="22"/>
        </w:rPr>
        <w:t>２</w:t>
      </w:r>
      <w:r>
        <w:rPr>
          <w:rFonts w:ascii="メイリオ" w:eastAsia="メイリオ" w:hAnsi="メイリオ" w:cs="メイリオ" w:hint="eastAsia"/>
          <w:sz w:val="22"/>
        </w:rPr>
        <w:t>月</w:t>
      </w:r>
      <w:r w:rsidR="00932E31">
        <w:rPr>
          <w:rFonts w:ascii="メイリオ" w:eastAsia="メイリオ" w:hAnsi="メイリオ" w:cs="メイリオ" w:hint="eastAsia"/>
          <w:sz w:val="22"/>
        </w:rPr>
        <w:t>初旬</w:t>
      </w:r>
      <w:r w:rsidR="00F8147A">
        <w:rPr>
          <w:rFonts w:ascii="メイリオ" w:eastAsia="メイリオ" w:hAnsi="メイリオ" w:cs="メイリオ" w:hint="eastAsia"/>
          <w:sz w:val="22"/>
        </w:rPr>
        <w:t>通知</w:t>
      </w:r>
      <w:r w:rsidR="00D94792">
        <w:rPr>
          <w:rFonts w:ascii="メイリオ" w:eastAsia="メイリオ" w:hAnsi="メイリオ" w:cs="メイリオ" w:hint="eastAsia"/>
          <w:sz w:val="22"/>
        </w:rPr>
        <w:t>書</w:t>
      </w:r>
      <w:r w:rsidR="006B6E31">
        <w:rPr>
          <w:rFonts w:ascii="メイリオ" w:eastAsia="メイリオ" w:hAnsi="メイリオ" w:cs="メイリオ" w:hint="eastAsia"/>
          <w:sz w:val="22"/>
        </w:rPr>
        <w:t>発送</w:t>
      </w:r>
      <w:r>
        <w:rPr>
          <w:rFonts w:ascii="メイリオ" w:eastAsia="メイリオ" w:hAnsi="メイリオ" w:cs="メイリオ" w:hint="eastAsia"/>
          <w:sz w:val="22"/>
        </w:rPr>
        <w:t>）</w:t>
      </w:r>
    </w:p>
    <w:p w14:paraId="2CE81869" w14:textId="77777777" w:rsidR="00F8147A" w:rsidRDefault="00A16777" w:rsidP="00D94792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  <w:u w:val="single"/>
        </w:rPr>
      </w:pPr>
      <w:r w:rsidRPr="00866194">
        <w:rPr>
          <w:rFonts w:ascii="メイリオ" w:eastAsia="メイリオ" w:hAnsi="メイリオ" w:cs="メイリオ" w:hint="eastAsia"/>
          <w:color w:val="FF0000"/>
          <w:sz w:val="22"/>
          <w:u w:val="single"/>
        </w:rPr>
        <w:t>決定後の</w:t>
      </w:r>
      <w:r w:rsidR="006727B2" w:rsidRPr="00866194">
        <w:rPr>
          <w:rFonts w:ascii="メイリオ" w:eastAsia="メイリオ" w:hAnsi="メイリオ" w:cs="メイリオ" w:hint="eastAsia"/>
          <w:color w:val="FF0000"/>
          <w:sz w:val="22"/>
          <w:u w:val="single"/>
        </w:rPr>
        <w:t>取り消し</w:t>
      </w:r>
      <w:r w:rsidRPr="00866194">
        <w:rPr>
          <w:rFonts w:ascii="メイリオ" w:eastAsia="メイリオ" w:hAnsi="メイリオ" w:cs="メイリオ" w:hint="eastAsia"/>
          <w:color w:val="FF0000"/>
          <w:sz w:val="22"/>
          <w:u w:val="single"/>
        </w:rPr>
        <w:t>は</w:t>
      </w:r>
      <w:r w:rsidR="003F0746">
        <w:rPr>
          <w:rFonts w:ascii="メイリオ" w:eastAsia="メイリオ" w:hAnsi="メイリオ" w:cs="メイリオ" w:hint="eastAsia"/>
          <w:color w:val="FF0000"/>
          <w:sz w:val="22"/>
          <w:u w:val="single"/>
        </w:rPr>
        <w:t>できません</w:t>
      </w:r>
      <w:r w:rsidRPr="007068AB">
        <w:rPr>
          <w:rFonts w:ascii="メイリオ" w:eastAsia="メイリオ" w:hAnsi="メイリオ" w:cs="メイリオ" w:hint="eastAsia"/>
          <w:sz w:val="22"/>
          <w:u w:val="single"/>
        </w:rPr>
        <w:t>。</w:t>
      </w:r>
      <w:r w:rsidR="007623CE">
        <w:rPr>
          <w:rFonts w:ascii="メイリオ" w:eastAsia="メイリオ" w:hAnsi="メイリオ" w:cs="メイリオ" w:hint="eastAsia"/>
          <w:sz w:val="22"/>
          <w:u w:val="single"/>
        </w:rPr>
        <w:t>万</w:t>
      </w:r>
      <w:r w:rsidR="001860D9">
        <w:rPr>
          <w:rFonts w:ascii="メイリオ" w:eastAsia="メイリオ" w:hAnsi="メイリオ" w:cs="メイリオ" w:hint="eastAsia"/>
          <w:sz w:val="22"/>
          <w:u w:val="single"/>
        </w:rPr>
        <w:t>が</w:t>
      </w:r>
      <w:r w:rsidR="007623CE">
        <w:rPr>
          <w:rFonts w:ascii="メイリオ" w:eastAsia="メイリオ" w:hAnsi="メイリオ" w:cs="メイリオ" w:hint="eastAsia"/>
          <w:sz w:val="22"/>
          <w:u w:val="single"/>
        </w:rPr>
        <w:t>一</w:t>
      </w:r>
      <w:r w:rsidR="001860D9">
        <w:rPr>
          <w:rFonts w:ascii="メイリオ" w:eastAsia="メイリオ" w:hAnsi="メイリオ" w:cs="メイリオ" w:hint="eastAsia"/>
          <w:sz w:val="22"/>
          <w:u w:val="single"/>
        </w:rPr>
        <w:t>、</w:t>
      </w:r>
      <w:r w:rsidR="007623CE">
        <w:rPr>
          <w:rFonts w:ascii="メイリオ" w:eastAsia="メイリオ" w:hAnsi="メイリオ" w:cs="メイリオ" w:hint="eastAsia"/>
          <w:sz w:val="22"/>
          <w:u w:val="single"/>
        </w:rPr>
        <w:t>使用</w:t>
      </w:r>
      <w:r w:rsidR="00E836C4">
        <w:rPr>
          <w:rFonts w:ascii="メイリオ" w:eastAsia="メイリオ" w:hAnsi="メイリオ" w:cs="メイリオ" w:hint="eastAsia"/>
          <w:sz w:val="22"/>
          <w:u w:val="single"/>
        </w:rPr>
        <w:t>しない</w:t>
      </w:r>
      <w:r w:rsidR="007623CE">
        <w:rPr>
          <w:rFonts w:ascii="メイリオ" w:eastAsia="メイリオ" w:hAnsi="メイリオ" w:cs="メイリオ" w:hint="eastAsia"/>
          <w:sz w:val="22"/>
          <w:u w:val="single"/>
        </w:rPr>
        <w:t>場合も</w:t>
      </w:r>
      <w:r w:rsidR="00D94792">
        <w:rPr>
          <w:rFonts w:ascii="メイリオ" w:eastAsia="メイリオ" w:hAnsi="メイリオ" w:cs="メイリオ" w:hint="eastAsia"/>
          <w:sz w:val="22"/>
          <w:u w:val="single"/>
        </w:rPr>
        <w:t>、</w:t>
      </w:r>
      <w:r w:rsidR="00DD123F">
        <w:rPr>
          <w:rFonts w:ascii="メイリオ" w:eastAsia="メイリオ" w:hAnsi="メイリオ" w:cs="メイリオ" w:hint="eastAsia"/>
          <w:color w:val="FF0000"/>
          <w:sz w:val="22"/>
          <w:u w:val="single"/>
        </w:rPr>
        <w:t>京都府</w:t>
      </w:r>
      <w:r w:rsidR="00311275" w:rsidRPr="007C453B">
        <w:rPr>
          <w:rFonts w:ascii="メイリオ" w:eastAsia="メイリオ" w:hAnsi="メイリオ" w:cs="メイリオ" w:hint="eastAsia"/>
          <w:color w:val="FF0000"/>
          <w:sz w:val="22"/>
          <w:u w:val="single"/>
        </w:rPr>
        <w:t>規則により</w:t>
      </w:r>
      <w:r w:rsidR="007623CE" w:rsidRPr="007C453B">
        <w:rPr>
          <w:rFonts w:ascii="メイリオ" w:eastAsia="メイリオ" w:hAnsi="メイリオ" w:cs="メイリオ" w:hint="eastAsia"/>
          <w:color w:val="FF0000"/>
          <w:sz w:val="22"/>
          <w:u w:val="single"/>
        </w:rPr>
        <w:t>キャンセル料</w:t>
      </w:r>
      <w:r w:rsidR="00F8147A">
        <w:rPr>
          <w:rFonts w:ascii="メイリオ" w:eastAsia="メイリオ" w:hAnsi="メイリオ" w:cs="メイリオ" w:hint="eastAsia"/>
          <w:sz w:val="22"/>
          <w:u w:val="single"/>
        </w:rPr>
        <w:t>が発生します。</w:t>
      </w:r>
    </w:p>
    <w:p w14:paraId="5EFD5074" w14:textId="77777777" w:rsidR="00A16777" w:rsidRPr="007068AB" w:rsidRDefault="00F8147A" w:rsidP="00D94792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  <w:u w:val="single"/>
        </w:rPr>
        <w:t>なお</w:t>
      </w:r>
      <w:r w:rsidR="007623CE" w:rsidRPr="007068AB">
        <w:rPr>
          <w:rFonts w:ascii="メイリオ" w:eastAsia="メイリオ" w:hAnsi="メイリオ" w:cs="メイリオ" w:hint="eastAsia"/>
          <w:sz w:val="22"/>
        </w:rPr>
        <w:t>、</w:t>
      </w:r>
      <w:r w:rsidR="00687F1D" w:rsidRPr="007068AB">
        <w:rPr>
          <w:rFonts w:ascii="メイリオ" w:eastAsia="メイリオ" w:hAnsi="メイリオ" w:cs="メイリオ" w:hint="eastAsia"/>
          <w:sz w:val="22"/>
        </w:rPr>
        <w:t>本年度の年間</w:t>
      </w:r>
      <w:r w:rsidR="007623CE" w:rsidRPr="007068AB">
        <w:rPr>
          <w:rFonts w:ascii="メイリオ" w:eastAsia="メイリオ" w:hAnsi="メイリオ" w:cs="メイリオ" w:hint="eastAsia"/>
          <w:sz w:val="22"/>
        </w:rPr>
        <w:t>予約</w:t>
      </w:r>
      <w:r w:rsidR="00687F1D" w:rsidRPr="007068AB">
        <w:rPr>
          <w:rFonts w:ascii="メイリオ" w:eastAsia="メイリオ" w:hAnsi="メイリオ" w:cs="メイリオ" w:hint="eastAsia"/>
          <w:sz w:val="22"/>
        </w:rPr>
        <w:t>調整に</w:t>
      </w:r>
      <w:r>
        <w:rPr>
          <w:rFonts w:ascii="メイリオ" w:eastAsia="メイリオ" w:hAnsi="メイリオ" w:cs="メイリオ" w:hint="eastAsia"/>
          <w:sz w:val="22"/>
        </w:rPr>
        <w:t>お</w:t>
      </w:r>
      <w:r w:rsidR="00E836C4">
        <w:rPr>
          <w:rFonts w:ascii="メイリオ" w:eastAsia="メイリオ" w:hAnsi="メイリオ" w:cs="メイリオ" w:hint="eastAsia"/>
          <w:sz w:val="22"/>
        </w:rPr>
        <w:t>いて</w:t>
      </w:r>
      <w:r w:rsidR="00687F1D" w:rsidRPr="007068AB">
        <w:rPr>
          <w:rFonts w:ascii="メイリオ" w:eastAsia="メイリオ" w:hAnsi="メイリオ" w:cs="メイリオ" w:hint="eastAsia"/>
          <w:sz w:val="22"/>
        </w:rPr>
        <w:t>問題のあった団体については次年度以降の</w:t>
      </w:r>
      <w:r>
        <w:rPr>
          <w:rFonts w:ascii="メイリオ" w:eastAsia="メイリオ" w:hAnsi="メイリオ" w:cs="メイリオ" w:hint="eastAsia"/>
          <w:sz w:val="22"/>
        </w:rPr>
        <w:t>「</w:t>
      </w:r>
      <w:r w:rsidR="00043A97">
        <w:rPr>
          <w:rFonts w:ascii="メイリオ" w:eastAsia="メイリオ" w:hAnsi="メイリオ" w:cs="メイリオ" w:hint="eastAsia"/>
          <w:sz w:val="22"/>
        </w:rPr>
        <w:t>年間予約</w:t>
      </w:r>
      <w:r w:rsidR="00687F1D" w:rsidRPr="007068AB">
        <w:rPr>
          <w:rFonts w:ascii="メイリオ" w:eastAsia="メイリオ" w:hAnsi="メイリオ" w:cs="メイリオ" w:hint="eastAsia"/>
          <w:sz w:val="22"/>
        </w:rPr>
        <w:t>調整</w:t>
      </w:r>
      <w:r>
        <w:rPr>
          <w:rFonts w:ascii="メイリオ" w:eastAsia="メイリオ" w:hAnsi="メイリオ" w:cs="メイリオ" w:hint="eastAsia"/>
          <w:sz w:val="22"/>
        </w:rPr>
        <w:t>」</w:t>
      </w:r>
      <w:r w:rsidR="00687F1D" w:rsidRPr="007068AB">
        <w:rPr>
          <w:rFonts w:ascii="メイリオ" w:eastAsia="メイリオ" w:hAnsi="メイリオ" w:cs="メイリオ" w:hint="eastAsia"/>
          <w:sz w:val="22"/>
        </w:rPr>
        <w:t>の申請をお断りする場合が</w:t>
      </w:r>
      <w:r>
        <w:rPr>
          <w:rFonts w:ascii="メイリオ" w:eastAsia="メイリオ" w:hAnsi="メイリオ" w:cs="メイリオ" w:hint="eastAsia"/>
          <w:sz w:val="22"/>
        </w:rPr>
        <w:t>あり</w:t>
      </w:r>
      <w:r w:rsidR="00687F1D" w:rsidRPr="007068AB">
        <w:rPr>
          <w:rFonts w:ascii="メイリオ" w:eastAsia="メイリオ" w:hAnsi="メイリオ" w:cs="メイリオ" w:hint="eastAsia"/>
          <w:sz w:val="22"/>
        </w:rPr>
        <w:t>ます。</w:t>
      </w:r>
    </w:p>
    <w:p w14:paraId="370469F4" w14:textId="7EBB288A" w:rsidR="002851E0" w:rsidRDefault="00F8147A" w:rsidP="00D94792">
      <w:pPr>
        <w:spacing w:line="340" w:lineRule="exact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</w:t>
      </w:r>
      <w:r w:rsidR="00D94792">
        <w:rPr>
          <w:rFonts w:ascii="メイリオ" w:eastAsia="メイリオ" w:hAnsi="メイリオ" w:cs="メイリオ" w:hint="eastAsia"/>
          <w:sz w:val="22"/>
        </w:rPr>
        <w:t>調整最終</w:t>
      </w:r>
      <w:r>
        <w:rPr>
          <w:rFonts w:ascii="メイリオ" w:eastAsia="メイリオ" w:hAnsi="メイリオ" w:cs="メイリオ" w:hint="eastAsia"/>
          <w:sz w:val="22"/>
        </w:rPr>
        <w:t>確認日　２月</w:t>
      </w:r>
      <w:r w:rsidR="00932E31">
        <w:rPr>
          <w:rFonts w:ascii="メイリオ" w:eastAsia="メイリオ" w:hAnsi="メイリオ" w:cs="メイリオ" w:hint="eastAsia"/>
          <w:sz w:val="22"/>
        </w:rPr>
        <w:t>初旬</w:t>
      </w:r>
      <w:r w:rsidR="007828F4">
        <w:rPr>
          <w:rFonts w:ascii="メイリオ" w:eastAsia="メイリオ" w:hAnsi="メイリオ" w:cs="メイリオ" w:hint="eastAsia"/>
          <w:sz w:val="22"/>
        </w:rPr>
        <w:t>(決定通知書発行時にご案内</w:t>
      </w:r>
      <w:r w:rsidR="007828F4">
        <w:rPr>
          <w:rFonts w:ascii="メイリオ" w:eastAsia="メイリオ" w:hAnsi="メイリオ" w:cs="メイリオ"/>
          <w:sz w:val="22"/>
        </w:rPr>
        <w:t>)</w:t>
      </w:r>
    </w:p>
    <w:p w14:paraId="3F617A20" w14:textId="77777777" w:rsidR="00F8147A" w:rsidRPr="00F8147A" w:rsidRDefault="00F8147A" w:rsidP="00A16777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1996F837" w14:textId="77777777" w:rsidR="00A16777" w:rsidRDefault="001F6746" w:rsidP="00A16777">
      <w:pPr>
        <w:spacing w:line="34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５</w:t>
      </w:r>
      <w:r w:rsidR="00A16777">
        <w:rPr>
          <w:rFonts w:ascii="メイリオ" w:eastAsia="メイリオ" w:hAnsi="メイリオ" w:cs="メイリオ" w:hint="eastAsia"/>
          <w:sz w:val="22"/>
        </w:rPr>
        <w:t>．使用承認申請</w:t>
      </w:r>
    </w:p>
    <w:p w14:paraId="4FBD209C" w14:textId="77777777" w:rsidR="00A16777" w:rsidRDefault="00FC2411" w:rsidP="00D9479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15415" wp14:editId="7AB36E09">
                <wp:simplePos x="0" y="0"/>
                <wp:positionH relativeFrom="column">
                  <wp:posOffset>3099435</wp:posOffset>
                </wp:positionH>
                <wp:positionV relativeFrom="paragraph">
                  <wp:posOffset>313690</wp:posOffset>
                </wp:positionV>
                <wp:extent cx="727710" cy="561975"/>
                <wp:effectExtent l="19050" t="0" r="3429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5619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E881A" w14:textId="77777777" w:rsidR="00C66523" w:rsidRPr="00D23740" w:rsidRDefault="00C66523" w:rsidP="00C66523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23740">
                              <w:rPr>
                                <w:rFonts w:hint="eastAsia"/>
                                <w:outline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154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44.05pt;margin-top:24.7pt;width:57.3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" adj="10800" filled="f" strokecolor="black [3213]" strokeweight="1pt">
                <v:textbox style="layout-flow:vertical-ideographic">
                  <w:txbxContent>
                    <w:p w14:paraId="657E881A" w14:textId="77777777" w:rsidR="00C66523" w:rsidRPr="00D23740" w:rsidRDefault="00C66523" w:rsidP="00C66523">
                      <w:pPr>
                        <w:jc w:val="center"/>
                        <w:rPr>
                          <w:outline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D23740">
                        <w:rPr>
                          <w:rFonts w:hint="eastAsia"/>
                          <w:outline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 w:rsidR="00A16777">
        <w:rPr>
          <w:rFonts w:ascii="メイリオ" w:eastAsia="メイリオ" w:hAnsi="メイリオ" w:cs="メイリオ" w:hint="eastAsia"/>
          <w:sz w:val="22"/>
        </w:rPr>
        <w:t xml:space="preserve">　</w:t>
      </w:r>
      <w:r w:rsidR="00A11DF1">
        <w:rPr>
          <w:rFonts w:ascii="メイリオ" w:eastAsia="メイリオ" w:hAnsi="メイリオ" w:cs="メイリオ" w:hint="eastAsia"/>
          <w:sz w:val="22"/>
        </w:rPr>
        <w:t>予約</w:t>
      </w:r>
      <w:r w:rsidR="00CA7B0B">
        <w:rPr>
          <w:rFonts w:ascii="メイリオ" w:eastAsia="メイリオ" w:hAnsi="メイリオ" w:cs="メイリオ" w:hint="eastAsia"/>
          <w:sz w:val="22"/>
        </w:rPr>
        <w:t>決定通知</w:t>
      </w:r>
      <w:r w:rsidR="00F8147A">
        <w:rPr>
          <w:rFonts w:ascii="メイリオ" w:eastAsia="メイリオ" w:hAnsi="メイリオ" w:cs="メイリオ" w:hint="eastAsia"/>
          <w:sz w:val="22"/>
        </w:rPr>
        <w:t>書を受理した</w:t>
      </w:r>
      <w:r w:rsidR="00CA7B0B">
        <w:rPr>
          <w:rFonts w:ascii="メイリオ" w:eastAsia="メイリオ" w:hAnsi="メイリオ" w:cs="メイリオ" w:hint="eastAsia"/>
          <w:sz w:val="22"/>
        </w:rPr>
        <w:t>団体は事前</w:t>
      </w:r>
      <w:r w:rsidR="00D94792">
        <w:rPr>
          <w:rFonts w:ascii="メイリオ" w:eastAsia="メイリオ" w:hAnsi="メイリオ" w:cs="メイリオ" w:hint="eastAsia"/>
          <w:sz w:val="22"/>
        </w:rPr>
        <w:t>に、または</w:t>
      </w:r>
      <w:r w:rsidR="00CA7B0B">
        <w:rPr>
          <w:rFonts w:ascii="メイリオ" w:eastAsia="メイリオ" w:hAnsi="メイリオ" w:cs="メイリオ" w:hint="eastAsia"/>
          <w:sz w:val="22"/>
        </w:rPr>
        <w:t>利用当日に使用承認申請書</w:t>
      </w:r>
      <w:r w:rsidR="00D94792">
        <w:rPr>
          <w:rFonts w:ascii="メイリオ" w:eastAsia="メイリオ" w:hAnsi="メイリオ" w:cs="メイリオ" w:hint="eastAsia"/>
          <w:sz w:val="22"/>
        </w:rPr>
        <w:t>に</w:t>
      </w:r>
      <w:r w:rsidR="00F8147A">
        <w:rPr>
          <w:rFonts w:ascii="メイリオ" w:eastAsia="メイリオ" w:hAnsi="メイリオ" w:cs="メイリオ" w:hint="eastAsia"/>
          <w:sz w:val="22"/>
        </w:rPr>
        <w:t>使用</w:t>
      </w:r>
      <w:r w:rsidR="00532F98">
        <w:rPr>
          <w:rFonts w:ascii="メイリオ" w:eastAsia="メイリオ" w:hAnsi="メイリオ" w:cs="メイリオ" w:hint="eastAsia"/>
          <w:sz w:val="22"/>
        </w:rPr>
        <w:t>料金を添えて</w:t>
      </w:r>
      <w:r w:rsidR="00D94792">
        <w:rPr>
          <w:rFonts w:ascii="メイリオ" w:eastAsia="メイリオ" w:hAnsi="メイリオ" w:cs="メイリオ" w:hint="eastAsia"/>
          <w:sz w:val="22"/>
        </w:rPr>
        <w:t>窓口</w:t>
      </w:r>
      <w:r w:rsidR="00532F98">
        <w:rPr>
          <w:rFonts w:ascii="メイリオ" w:eastAsia="メイリオ" w:hAnsi="メイリオ" w:cs="メイリオ" w:hint="eastAsia"/>
          <w:sz w:val="22"/>
        </w:rPr>
        <w:t>へ</w:t>
      </w:r>
      <w:r w:rsidR="00F8147A">
        <w:rPr>
          <w:rFonts w:ascii="メイリオ" w:eastAsia="メイリオ" w:hAnsi="メイリオ" w:cs="メイリオ" w:hint="eastAsia"/>
          <w:sz w:val="22"/>
        </w:rPr>
        <w:t>提出</w:t>
      </w:r>
      <w:r w:rsidR="00532F98">
        <w:rPr>
          <w:rFonts w:ascii="メイリオ" w:eastAsia="メイリオ" w:hAnsi="メイリオ" w:cs="メイリオ" w:hint="eastAsia"/>
          <w:sz w:val="22"/>
        </w:rPr>
        <w:t>してください。</w:t>
      </w:r>
    </w:p>
    <w:p w14:paraId="2598D737" w14:textId="77777777" w:rsidR="000C1710" w:rsidRDefault="000C1710" w:rsidP="00532F98">
      <w:pPr>
        <w:spacing w:line="340" w:lineRule="exact"/>
        <w:ind w:leftChars="100" w:left="210"/>
        <w:rPr>
          <w:rFonts w:ascii="メイリオ" w:eastAsia="メイリオ" w:hAnsi="メイリオ" w:cs="メイリオ"/>
          <w:sz w:val="22"/>
        </w:rPr>
      </w:pPr>
    </w:p>
    <w:p w14:paraId="73852AF3" w14:textId="77777777" w:rsidR="00CB3212" w:rsidRDefault="00CB3212" w:rsidP="00532F98">
      <w:pPr>
        <w:spacing w:line="340" w:lineRule="exact"/>
        <w:ind w:leftChars="100" w:left="210"/>
        <w:rPr>
          <w:rFonts w:ascii="メイリオ" w:eastAsia="メイリオ" w:hAnsi="メイリオ" w:cs="メイリオ"/>
          <w:sz w:val="22"/>
        </w:rPr>
      </w:pPr>
    </w:p>
    <w:p w14:paraId="56CDA18A" w14:textId="77777777" w:rsidR="00532F98" w:rsidRPr="00C66523" w:rsidRDefault="001F6746" w:rsidP="00532F98">
      <w:pPr>
        <w:spacing w:line="340" w:lineRule="exact"/>
        <w:ind w:leftChars="100" w:left="210"/>
        <w:rPr>
          <w:rFonts w:ascii="メイリオ" w:eastAsia="メイリオ" w:hAnsi="メイリオ" w:cs="メイリオ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メイリオ" w:eastAsia="メイリオ" w:hAnsi="メイリオ" w:cs="メイリオ" w:hint="eastAsia"/>
          <w:sz w:val="22"/>
        </w:rPr>
        <w:t>６</w:t>
      </w:r>
      <w:r w:rsidR="00532F98">
        <w:rPr>
          <w:rFonts w:ascii="メイリオ" w:eastAsia="メイリオ" w:hAnsi="メイリオ" w:cs="メイリオ" w:hint="eastAsia"/>
          <w:sz w:val="22"/>
        </w:rPr>
        <w:t>．その他</w:t>
      </w:r>
    </w:p>
    <w:p w14:paraId="29BB0F50" w14:textId="77777777" w:rsidR="006D46AE" w:rsidRDefault="00532F98" w:rsidP="0008431B">
      <w:pPr>
        <w:spacing w:line="340" w:lineRule="exact"/>
        <w:ind w:leftChars="100" w:left="870" w:hangingChars="300" w:hanging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○当館の駐車場は通常</w:t>
      </w:r>
      <w:r w:rsidR="000C1710">
        <w:rPr>
          <w:rFonts w:ascii="メイリオ" w:eastAsia="メイリオ" w:hAnsi="メイリオ" w:cs="メイリオ" w:hint="eastAsia"/>
          <w:sz w:val="22"/>
        </w:rPr>
        <w:t>約</w:t>
      </w:r>
      <w:r>
        <w:rPr>
          <w:rFonts w:ascii="メイリオ" w:eastAsia="メイリオ" w:hAnsi="メイリオ" w:cs="メイリオ" w:hint="eastAsia"/>
          <w:sz w:val="22"/>
        </w:rPr>
        <w:t>40台の収容が可能です。</w:t>
      </w:r>
      <w:r w:rsidR="006A6050">
        <w:rPr>
          <w:rFonts w:ascii="メイリオ" w:eastAsia="メイリオ" w:hAnsi="メイリオ" w:cs="メイリオ" w:hint="eastAsia"/>
          <w:sz w:val="22"/>
        </w:rPr>
        <w:t>多くの車が予想される場合は、事前に</w:t>
      </w:r>
    </w:p>
    <w:p w14:paraId="08474449" w14:textId="77777777" w:rsidR="00532F98" w:rsidRDefault="006A6050" w:rsidP="000C1710">
      <w:pPr>
        <w:spacing w:line="340" w:lineRule="exact"/>
        <w:ind w:leftChars="200" w:left="86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施設までご</w:t>
      </w:r>
      <w:r w:rsidR="006727B2">
        <w:rPr>
          <w:rFonts w:ascii="メイリオ" w:eastAsia="メイリオ" w:hAnsi="メイリオ" w:cs="メイリオ" w:hint="eastAsia"/>
          <w:sz w:val="22"/>
        </w:rPr>
        <w:t>相談</w:t>
      </w:r>
      <w:r>
        <w:rPr>
          <w:rFonts w:ascii="メイリオ" w:eastAsia="メイリオ" w:hAnsi="メイリオ" w:cs="メイリオ" w:hint="eastAsia"/>
          <w:sz w:val="22"/>
        </w:rPr>
        <w:t>ください。</w:t>
      </w:r>
      <w:r w:rsidR="006727B2">
        <w:rPr>
          <w:rFonts w:ascii="メイリオ" w:eastAsia="メイリオ" w:hAnsi="メイリオ" w:cs="メイリオ" w:hint="eastAsia"/>
          <w:sz w:val="22"/>
        </w:rPr>
        <w:t>（</w:t>
      </w:r>
      <w:r w:rsidR="00F20931">
        <w:rPr>
          <w:rFonts w:ascii="メイリオ" w:eastAsia="メイリオ" w:hAnsi="メイリオ" w:cs="メイリオ" w:hint="eastAsia"/>
          <w:sz w:val="22"/>
        </w:rPr>
        <w:t>可能な限り</w:t>
      </w:r>
      <w:r w:rsidR="006727B2">
        <w:rPr>
          <w:rFonts w:ascii="メイリオ" w:eastAsia="メイリオ" w:hAnsi="メイリオ" w:cs="メイリオ" w:hint="eastAsia"/>
          <w:sz w:val="22"/>
        </w:rPr>
        <w:t>周辺施設への連絡・調整を行います</w:t>
      </w:r>
      <w:r w:rsidR="00687F1D">
        <w:rPr>
          <w:rFonts w:ascii="メイリオ" w:eastAsia="メイリオ" w:hAnsi="メイリオ" w:cs="メイリオ" w:hint="eastAsia"/>
          <w:sz w:val="22"/>
        </w:rPr>
        <w:t>。</w:t>
      </w:r>
      <w:r w:rsidR="006727B2">
        <w:rPr>
          <w:rFonts w:ascii="メイリオ" w:eastAsia="メイリオ" w:hAnsi="メイリオ" w:cs="メイリオ" w:hint="eastAsia"/>
          <w:sz w:val="22"/>
        </w:rPr>
        <w:t>）</w:t>
      </w:r>
    </w:p>
    <w:p w14:paraId="31135E4A" w14:textId="77777777" w:rsidR="006727B2" w:rsidRPr="00532F98" w:rsidRDefault="006727B2" w:rsidP="006727B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また、</w:t>
      </w:r>
      <w:r w:rsidR="00050F6F">
        <w:rPr>
          <w:rFonts w:ascii="メイリオ" w:eastAsia="メイリオ" w:hAnsi="メイリオ" w:cs="メイリオ" w:hint="eastAsia"/>
          <w:sz w:val="22"/>
        </w:rPr>
        <w:t>利用団体で</w:t>
      </w:r>
      <w:r>
        <w:rPr>
          <w:rFonts w:ascii="メイリオ" w:eastAsia="メイリオ" w:hAnsi="メイリオ" w:cs="メイリオ" w:hint="eastAsia"/>
          <w:sz w:val="22"/>
        </w:rPr>
        <w:t>交通整備要員を配置し、事故や混乱の</w:t>
      </w:r>
      <w:r w:rsidR="00F20931">
        <w:rPr>
          <w:rFonts w:ascii="メイリオ" w:eastAsia="メイリオ" w:hAnsi="メイリオ" w:cs="メイリオ" w:hint="eastAsia"/>
          <w:sz w:val="22"/>
        </w:rPr>
        <w:t>無い</w:t>
      </w:r>
      <w:r>
        <w:rPr>
          <w:rFonts w:ascii="メイリオ" w:eastAsia="メイリオ" w:hAnsi="メイリオ" w:cs="メイリオ" w:hint="eastAsia"/>
          <w:sz w:val="22"/>
        </w:rPr>
        <w:t>よう</w:t>
      </w:r>
      <w:r w:rsidR="000C1710">
        <w:rPr>
          <w:rFonts w:ascii="メイリオ" w:eastAsia="メイリオ" w:hAnsi="メイリオ" w:cs="メイリオ" w:hint="eastAsia"/>
          <w:sz w:val="22"/>
        </w:rPr>
        <w:t>ご協力お願いします</w:t>
      </w:r>
      <w:r>
        <w:rPr>
          <w:rFonts w:ascii="メイリオ" w:eastAsia="メイリオ" w:hAnsi="メイリオ" w:cs="メイリオ" w:hint="eastAsia"/>
          <w:sz w:val="22"/>
        </w:rPr>
        <w:t>。</w:t>
      </w:r>
    </w:p>
    <w:p w14:paraId="4F151872" w14:textId="77777777" w:rsidR="00532F98" w:rsidRPr="00111570" w:rsidRDefault="00687F1D" w:rsidP="000C1710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</w:t>
      </w:r>
      <w:r w:rsidRPr="00111570">
        <w:rPr>
          <w:rFonts w:ascii="メイリオ" w:eastAsia="メイリオ" w:hAnsi="メイリオ" w:cs="メイリオ" w:hint="eastAsia"/>
          <w:color w:val="FF0000"/>
          <w:sz w:val="22"/>
        </w:rPr>
        <w:t>使用区分の時間には準備・片付けの時間が含まれます。他の利用者様</w:t>
      </w:r>
      <w:r w:rsidR="000C1710">
        <w:rPr>
          <w:rFonts w:ascii="メイリオ" w:eastAsia="メイリオ" w:hAnsi="メイリオ" w:cs="メイリオ" w:hint="eastAsia"/>
          <w:color w:val="FF0000"/>
          <w:sz w:val="22"/>
        </w:rPr>
        <w:t>の</w:t>
      </w:r>
      <w:r w:rsidRPr="00111570">
        <w:rPr>
          <w:rFonts w:ascii="メイリオ" w:eastAsia="メイリオ" w:hAnsi="メイリオ" w:cs="メイリオ" w:hint="eastAsia"/>
          <w:color w:val="FF0000"/>
          <w:sz w:val="22"/>
        </w:rPr>
        <w:t>ご迷惑にならないよう、時間遵守をお願いします。</w:t>
      </w:r>
    </w:p>
    <w:p w14:paraId="7757A5E7" w14:textId="77777777" w:rsidR="007623CE" w:rsidRDefault="007623CE" w:rsidP="006727B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○館内への</w:t>
      </w:r>
      <w:r w:rsidR="009D2CB8">
        <w:rPr>
          <w:rFonts w:ascii="メイリオ" w:eastAsia="メイリオ" w:hAnsi="メイリオ" w:cs="メイリオ" w:hint="eastAsia"/>
          <w:sz w:val="22"/>
        </w:rPr>
        <w:t>ゴミ</w:t>
      </w:r>
      <w:r>
        <w:rPr>
          <w:rFonts w:ascii="メイリオ" w:eastAsia="メイリオ" w:hAnsi="メイリオ" w:cs="メイリオ" w:hint="eastAsia"/>
          <w:sz w:val="22"/>
        </w:rPr>
        <w:t>の置き去りや駐車場へのポイ捨て</w:t>
      </w:r>
      <w:r w:rsidR="000C1710">
        <w:rPr>
          <w:rFonts w:ascii="メイリオ" w:eastAsia="メイリオ" w:hAnsi="メイリオ" w:cs="メイリオ" w:hint="eastAsia"/>
          <w:sz w:val="22"/>
        </w:rPr>
        <w:t>は禁止です</w:t>
      </w:r>
      <w:r>
        <w:rPr>
          <w:rFonts w:ascii="メイリオ" w:eastAsia="メイリオ" w:hAnsi="メイリオ" w:cs="メイリオ" w:hint="eastAsia"/>
          <w:sz w:val="22"/>
        </w:rPr>
        <w:t>。利用者様が出した</w:t>
      </w:r>
      <w:r w:rsidR="009D2CB8">
        <w:rPr>
          <w:rFonts w:ascii="メイリオ" w:eastAsia="メイリオ" w:hAnsi="メイリオ" w:cs="メイリオ" w:hint="eastAsia"/>
          <w:sz w:val="22"/>
        </w:rPr>
        <w:t>ゴミ</w:t>
      </w:r>
      <w:r>
        <w:rPr>
          <w:rFonts w:ascii="メイリオ" w:eastAsia="メイリオ" w:hAnsi="メイリオ" w:cs="メイリオ" w:hint="eastAsia"/>
          <w:sz w:val="22"/>
        </w:rPr>
        <w:t>は</w:t>
      </w:r>
      <w:r w:rsidR="000C1710">
        <w:rPr>
          <w:rFonts w:ascii="メイリオ" w:eastAsia="メイリオ" w:hAnsi="メイリオ" w:cs="メイリオ" w:hint="eastAsia"/>
          <w:sz w:val="22"/>
        </w:rPr>
        <w:t>、</w:t>
      </w:r>
      <w:r>
        <w:rPr>
          <w:rFonts w:ascii="メイリオ" w:eastAsia="メイリオ" w:hAnsi="メイリオ" w:cs="メイリオ" w:hint="eastAsia"/>
          <w:sz w:val="22"/>
        </w:rPr>
        <w:t>責任をもってお持ち帰りください。</w:t>
      </w:r>
    </w:p>
    <w:p w14:paraId="78847C9C" w14:textId="77777777" w:rsidR="006B6E31" w:rsidRDefault="006B6E31" w:rsidP="006727B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○２０１９年７月１日より、当館</w:t>
      </w:r>
      <w:r w:rsidR="00D23740">
        <w:rPr>
          <w:rFonts w:ascii="メイリオ" w:eastAsia="メイリオ" w:hAnsi="メイリオ" w:cs="メイリオ" w:hint="eastAsia"/>
          <w:sz w:val="22"/>
        </w:rPr>
        <w:t>は「</w:t>
      </w:r>
      <w:r w:rsidRPr="00D23740">
        <w:rPr>
          <w:rFonts w:ascii="メイリオ" w:eastAsia="メイリオ" w:hAnsi="メイリオ" w:cs="メイリオ" w:hint="eastAsia"/>
          <w:color w:val="FF0000"/>
          <w:sz w:val="22"/>
        </w:rPr>
        <w:t>敷地内全面</w:t>
      </w:r>
      <w:r w:rsidR="00D23740" w:rsidRPr="00D23740">
        <w:rPr>
          <w:rFonts w:ascii="メイリオ" w:eastAsia="メイリオ" w:hAnsi="メイリオ" w:cs="メイリオ" w:hint="eastAsia"/>
          <w:color w:val="FF0000"/>
          <w:sz w:val="22"/>
        </w:rPr>
        <w:t>禁煙</w:t>
      </w:r>
      <w:r w:rsidR="00D23740">
        <w:rPr>
          <w:rFonts w:ascii="メイリオ" w:eastAsia="メイリオ" w:hAnsi="メイリオ" w:cs="メイリオ" w:hint="eastAsia"/>
          <w:sz w:val="22"/>
        </w:rPr>
        <w:t>」になっていますので、ご協力お願いします。</w:t>
      </w:r>
    </w:p>
    <w:p w14:paraId="0DAD69E1" w14:textId="77777777" w:rsidR="00314DB9" w:rsidRDefault="00BC0D78" w:rsidP="006727B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○</w:t>
      </w:r>
      <w:r w:rsidR="000C1710">
        <w:rPr>
          <w:rFonts w:ascii="メイリオ" w:eastAsia="メイリオ" w:hAnsi="メイリオ" w:cs="メイリオ" w:hint="eastAsia"/>
          <w:sz w:val="22"/>
        </w:rPr>
        <w:t>申請時に記入して</w:t>
      </w:r>
      <w:r w:rsidR="00450E82">
        <w:rPr>
          <w:rFonts w:ascii="メイリオ" w:eastAsia="メイリオ" w:hAnsi="メイリオ" w:cs="メイリオ" w:hint="eastAsia"/>
          <w:sz w:val="22"/>
        </w:rPr>
        <w:t>いただ</w:t>
      </w:r>
      <w:r w:rsidR="000C1710">
        <w:rPr>
          <w:rFonts w:ascii="メイリオ" w:eastAsia="メイリオ" w:hAnsi="メイリオ" w:cs="メイリオ" w:hint="eastAsia"/>
          <w:sz w:val="22"/>
        </w:rPr>
        <w:t>いた氏名や連絡先等の個人情報に基づいて、</w:t>
      </w:r>
      <w:r w:rsidR="00314DB9">
        <w:rPr>
          <w:rFonts w:ascii="メイリオ" w:eastAsia="メイリオ" w:hAnsi="メイリオ" w:cs="メイリオ" w:hint="eastAsia"/>
          <w:sz w:val="22"/>
        </w:rPr>
        <w:t>調整・決定通知の発送を行ないますので、あらかじめご了承願います。</w:t>
      </w:r>
    </w:p>
    <w:p w14:paraId="50C3A44B" w14:textId="77777777" w:rsidR="00BC0D78" w:rsidRDefault="00314DB9" w:rsidP="00314DB9">
      <w:pPr>
        <w:spacing w:line="340" w:lineRule="exact"/>
        <w:ind w:leftChars="200" w:left="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なお、</w:t>
      </w:r>
      <w:r w:rsidR="00BC0D78">
        <w:rPr>
          <w:rFonts w:ascii="メイリオ" w:eastAsia="メイリオ" w:hAnsi="メイリオ" w:cs="メイリオ" w:hint="eastAsia"/>
          <w:sz w:val="22"/>
        </w:rPr>
        <w:t>提出いただきました</w:t>
      </w:r>
      <w:r>
        <w:rPr>
          <w:rFonts w:ascii="メイリオ" w:eastAsia="メイリオ" w:hAnsi="メイリオ" w:cs="メイリオ" w:hint="eastAsia"/>
          <w:sz w:val="22"/>
        </w:rPr>
        <w:t>「年間予約調整」</w:t>
      </w:r>
      <w:r w:rsidR="00BC0D78">
        <w:rPr>
          <w:rFonts w:ascii="メイリオ" w:eastAsia="メイリオ" w:hAnsi="メイリオ" w:cs="メイリオ" w:hint="eastAsia"/>
          <w:sz w:val="22"/>
        </w:rPr>
        <w:t>申請書に記載された個人情報は、予約調整に関する目的以外には使用いたしません。</w:t>
      </w:r>
    </w:p>
    <w:p w14:paraId="7C82BCFD" w14:textId="77777777" w:rsidR="007623CE" w:rsidRPr="007623CE" w:rsidRDefault="007623CE" w:rsidP="006727B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</w:p>
    <w:p w14:paraId="3E993DC1" w14:textId="77777777" w:rsidR="00687F1D" w:rsidRDefault="00572C2F" w:rsidP="006727B2">
      <w:pPr>
        <w:spacing w:line="340" w:lineRule="exact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別表</w:t>
      </w:r>
    </w:p>
    <w:tbl>
      <w:tblPr>
        <w:tblStyle w:val="a3"/>
        <w:tblW w:w="0" w:type="auto"/>
        <w:tblInd w:w="430" w:type="dxa"/>
        <w:tblLook w:val="04A0" w:firstRow="1" w:lastRow="0" w:firstColumn="1" w:lastColumn="0" w:noHBand="0" w:noVBand="1"/>
      </w:tblPr>
      <w:tblGrid>
        <w:gridCol w:w="699"/>
        <w:gridCol w:w="1788"/>
        <w:gridCol w:w="6819"/>
      </w:tblGrid>
      <w:tr w:rsidR="002456DC" w14:paraId="11B1474B" w14:textId="77777777" w:rsidTr="002456DC">
        <w:tc>
          <w:tcPr>
            <w:tcW w:w="699" w:type="dxa"/>
          </w:tcPr>
          <w:p w14:paraId="17E2FB18" w14:textId="77777777" w:rsidR="002456DC" w:rsidRDefault="002456DC" w:rsidP="002456DC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順位</w:t>
            </w:r>
          </w:p>
        </w:tc>
        <w:tc>
          <w:tcPr>
            <w:tcW w:w="1788" w:type="dxa"/>
          </w:tcPr>
          <w:p w14:paraId="79C7835C" w14:textId="77777777" w:rsidR="002456DC" w:rsidRDefault="002456DC" w:rsidP="002456DC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分類</w:t>
            </w:r>
          </w:p>
        </w:tc>
        <w:tc>
          <w:tcPr>
            <w:tcW w:w="6819" w:type="dxa"/>
          </w:tcPr>
          <w:p w14:paraId="760750BD" w14:textId="77777777" w:rsidR="002456DC" w:rsidRDefault="002456DC" w:rsidP="006727B2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内容</w:t>
            </w:r>
          </w:p>
        </w:tc>
      </w:tr>
      <w:tr w:rsidR="002456DC" w14:paraId="6F23A889" w14:textId="77777777" w:rsidTr="002456DC">
        <w:tc>
          <w:tcPr>
            <w:tcW w:w="699" w:type="dxa"/>
            <w:vAlign w:val="center"/>
          </w:tcPr>
          <w:p w14:paraId="5908B99F" w14:textId="77777777" w:rsidR="002456DC" w:rsidRDefault="002456DC" w:rsidP="002456DC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</w:t>
            </w:r>
          </w:p>
        </w:tc>
        <w:tc>
          <w:tcPr>
            <w:tcW w:w="1788" w:type="dxa"/>
          </w:tcPr>
          <w:p w14:paraId="3EC5FD80" w14:textId="77777777" w:rsidR="002456DC" w:rsidRDefault="002456DC" w:rsidP="006727B2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グループA</w:t>
            </w:r>
          </w:p>
        </w:tc>
        <w:tc>
          <w:tcPr>
            <w:tcW w:w="6819" w:type="dxa"/>
          </w:tcPr>
          <w:p w14:paraId="4C9AF130" w14:textId="77777777" w:rsidR="002456DC" w:rsidRDefault="002456DC" w:rsidP="001860D9">
            <w:pPr>
              <w:spacing w:line="340" w:lineRule="exact"/>
              <w:ind w:leftChars="42" w:left="89" w:hanging="1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京都府及び府内地方自治体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>またはそれに準ずる団体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が主催または共催する事業</w:t>
            </w:r>
          </w:p>
        </w:tc>
      </w:tr>
      <w:tr w:rsidR="002456DC" w14:paraId="0FA52AA1" w14:textId="77777777" w:rsidTr="002456DC">
        <w:tc>
          <w:tcPr>
            <w:tcW w:w="699" w:type="dxa"/>
            <w:vAlign w:val="center"/>
          </w:tcPr>
          <w:p w14:paraId="46057167" w14:textId="77777777" w:rsidR="002456DC" w:rsidRDefault="002456DC" w:rsidP="002456DC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２</w:t>
            </w:r>
          </w:p>
        </w:tc>
        <w:tc>
          <w:tcPr>
            <w:tcW w:w="1788" w:type="dxa"/>
          </w:tcPr>
          <w:p w14:paraId="59DC49F8" w14:textId="77777777" w:rsidR="002456DC" w:rsidRDefault="002456DC" w:rsidP="00236C4C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グループ</w:t>
            </w:r>
            <w:r>
              <w:rPr>
                <w:rFonts w:ascii="メイリオ" w:eastAsia="メイリオ" w:hAnsi="メイリオ" w:cs="メイリオ"/>
                <w:sz w:val="22"/>
              </w:rPr>
              <w:t>B</w:t>
            </w:r>
          </w:p>
        </w:tc>
        <w:tc>
          <w:tcPr>
            <w:tcW w:w="6819" w:type="dxa"/>
          </w:tcPr>
          <w:p w14:paraId="730E88DB" w14:textId="77777777" w:rsidR="002456DC" w:rsidRDefault="002456DC" w:rsidP="001860D9">
            <w:pPr>
              <w:spacing w:line="340" w:lineRule="exact"/>
              <w:ind w:leftChars="42" w:left="89" w:hanging="1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京都府内の公共団体の実施する事業のうち非営利を目的とし</w:t>
            </w:r>
            <w:r w:rsidR="00A65387">
              <w:rPr>
                <w:rFonts w:ascii="メイリオ" w:eastAsia="メイリオ" w:hAnsi="メイリオ" w:cs="メイリオ" w:hint="eastAsia"/>
                <w:sz w:val="22"/>
              </w:rPr>
              <w:t>た</w:t>
            </w:r>
            <w:r w:rsidR="00FD2C5F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A65387">
              <w:rPr>
                <w:rFonts w:ascii="メイリオ" w:eastAsia="メイリオ" w:hAnsi="メイリオ" w:cs="メイリオ" w:hint="eastAsia"/>
                <w:sz w:val="22"/>
              </w:rPr>
              <w:t>事業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準備・</w:t>
            </w:r>
            <w:r w:rsidR="000F6C33">
              <w:rPr>
                <w:rFonts w:ascii="メイリオ" w:eastAsia="メイリオ" w:hAnsi="メイリオ" w:cs="メイリオ" w:hint="eastAsia"/>
                <w:sz w:val="22"/>
              </w:rPr>
              <w:t>周知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>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に時間を要するもの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</w:tr>
      <w:tr w:rsidR="002456DC" w14:paraId="0AB84BA4" w14:textId="77777777" w:rsidTr="002456DC">
        <w:tc>
          <w:tcPr>
            <w:tcW w:w="699" w:type="dxa"/>
            <w:vAlign w:val="center"/>
          </w:tcPr>
          <w:p w14:paraId="4E6119B6" w14:textId="77777777" w:rsidR="002456DC" w:rsidRDefault="002456DC" w:rsidP="002456DC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３</w:t>
            </w:r>
          </w:p>
        </w:tc>
        <w:tc>
          <w:tcPr>
            <w:tcW w:w="1788" w:type="dxa"/>
          </w:tcPr>
          <w:p w14:paraId="7E242FEF" w14:textId="77777777" w:rsidR="002456DC" w:rsidRDefault="002456DC" w:rsidP="006727B2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グループC</w:t>
            </w:r>
          </w:p>
        </w:tc>
        <w:tc>
          <w:tcPr>
            <w:tcW w:w="6819" w:type="dxa"/>
          </w:tcPr>
          <w:p w14:paraId="4D4FD557" w14:textId="77777777" w:rsidR="002456DC" w:rsidRPr="001860D9" w:rsidRDefault="002456DC" w:rsidP="001860D9">
            <w:pPr>
              <w:spacing w:line="340" w:lineRule="exact"/>
              <w:ind w:firstLineChars="50" w:firstLine="11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競技大会・大型イベントなど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 xml:space="preserve"> (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準備・</w:t>
            </w:r>
            <w:r w:rsidR="000F6C33">
              <w:rPr>
                <w:rFonts w:ascii="メイリオ" w:eastAsia="メイリオ" w:hAnsi="メイリオ" w:cs="メイリオ" w:hint="eastAsia"/>
                <w:sz w:val="22"/>
              </w:rPr>
              <w:t>周知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>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に時間を要するもの</w:t>
            </w:r>
            <w:r w:rsidR="001860D9">
              <w:rPr>
                <w:rFonts w:ascii="メイリオ" w:eastAsia="メイリオ" w:hAnsi="メイリオ" w:cs="メイリオ" w:hint="eastAsia"/>
                <w:sz w:val="22"/>
              </w:rPr>
              <w:t>)</w:t>
            </w:r>
          </w:p>
        </w:tc>
      </w:tr>
      <w:tr w:rsidR="002456DC" w14:paraId="77DED130" w14:textId="77777777" w:rsidTr="002456DC">
        <w:tc>
          <w:tcPr>
            <w:tcW w:w="699" w:type="dxa"/>
            <w:vAlign w:val="center"/>
          </w:tcPr>
          <w:p w14:paraId="5B3A8EAB" w14:textId="77777777" w:rsidR="002456DC" w:rsidRDefault="002456DC" w:rsidP="002456DC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４</w:t>
            </w:r>
          </w:p>
        </w:tc>
        <w:tc>
          <w:tcPr>
            <w:tcW w:w="1788" w:type="dxa"/>
          </w:tcPr>
          <w:p w14:paraId="708029E2" w14:textId="77777777" w:rsidR="002456DC" w:rsidRDefault="002456DC" w:rsidP="006727B2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グループD</w:t>
            </w:r>
          </w:p>
        </w:tc>
        <w:tc>
          <w:tcPr>
            <w:tcW w:w="6819" w:type="dxa"/>
          </w:tcPr>
          <w:p w14:paraId="7FD3B54A" w14:textId="77777777" w:rsidR="002456DC" w:rsidRDefault="002456DC" w:rsidP="001860D9">
            <w:pPr>
              <w:spacing w:line="340" w:lineRule="exact"/>
              <w:ind w:firstLineChars="50" w:firstLine="11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その他年間を通じての計画が必要な活動</w:t>
            </w:r>
          </w:p>
        </w:tc>
      </w:tr>
    </w:tbl>
    <w:p w14:paraId="3A0C21A3" w14:textId="77777777" w:rsidR="003B717F" w:rsidRDefault="00311275" w:rsidP="00311275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</w:t>
      </w:r>
      <w:r w:rsidR="001B7D67">
        <w:rPr>
          <w:rFonts w:ascii="メイリオ" w:eastAsia="メイリオ" w:hAnsi="メイリオ" w:cs="メイリオ" w:hint="eastAsia"/>
          <w:sz w:val="22"/>
        </w:rPr>
        <w:t>付加事項</w:t>
      </w:r>
      <w:r>
        <w:rPr>
          <w:rFonts w:ascii="メイリオ" w:eastAsia="メイリオ" w:hAnsi="メイリオ" w:cs="メイリオ" w:hint="eastAsia"/>
          <w:sz w:val="22"/>
        </w:rPr>
        <w:t>】</w:t>
      </w:r>
    </w:p>
    <w:p w14:paraId="7E734626" w14:textId="77777777" w:rsidR="001B7D67" w:rsidRPr="006E7635" w:rsidRDefault="001860D9" w:rsidP="00F20931">
      <w:pPr>
        <w:pStyle w:val="ac"/>
        <w:numPr>
          <w:ilvl w:val="0"/>
          <w:numId w:val="1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 w:rsidRPr="006E7635">
        <w:rPr>
          <w:rFonts w:ascii="メイリオ" w:eastAsia="メイリオ" w:hAnsi="メイリオ" w:cs="メイリオ" w:hint="eastAsia"/>
          <w:sz w:val="22"/>
        </w:rPr>
        <w:t>多くの方に</w:t>
      </w:r>
      <w:r w:rsidR="001B7D67" w:rsidRPr="006E7635">
        <w:rPr>
          <w:rFonts w:ascii="メイリオ" w:eastAsia="メイリオ" w:hAnsi="メイリオ" w:cs="メイリオ" w:hint="eastAsia"/>
          <w:sz w:val="22"/>
        </w:rPr>
        <w:t>公平に</w:t>
      </w:r>
      <w:r w:rsidRPr="006E7635">
        <w:rPr>
          <w:rFonts w:ascii="メイリオ" w:eastAsia="メイリオ" w:hAnsi="メイリオ" w:cs="メイリオ" w:hint="eastAsia"/>
          <w:sz w:val="22"/>
        </w:rPr>
        <w:t>施設をご利用</w:t>
      </w:r>
      <w:r w:rsidR="00450E82">
        <w:rPr>
          <w:rFonts w:ascii="メイリオ" w:eastAsia="メイリオ" w:hAnsi="メイリオ" w:cs="メイリオ" w:hint="eastAsia"/>
          <w:sz w:val="22"/>
        </w:rPr>
        <w:t>いただく</w:t>
      </w:r>
      <w:r w:rsidRPr="006E7635">
        <w:rPr>
          <w:rFonts w:ascii="メイリオ" w:eastAsia="メイリオ" w:hAnsi="メイリオ" w:cs="メイリオ" w:hint="eastAsia"/>
          <w:sz w:val="22"/>
        </w:rPr>
        <w:t>ため、</w:t>
      </w:r>
      <w:r w:rsidR="002456DC" w:rsidRPr="006E7635">
        <w:rPr>
          <w:rFonts w:ascii="メイリオ" w:eastAsia="メイリオ" w:hAnsi="メイリオ" w:cs="メイリオ" w:hint="eastAsia"/>
          <w:sz w:val="22"/>
        </w:rPr>
        <w:t>順位が優位のグループであっても、年間利用日数</w:t>
      </w:r>
      <w:r w:rsidR="004D17FB" w:rsidRPr="006E7635">
        <w:rPr>
          <w:rFonts w:ascii="メイリオ" w:eastAsia="メイリオ" w:hAnsi="メイリオ" w:cs="メイリオ" w:hint="eastAsia"/>
          <w:sz w:val="22"/>
        </w:rPr>
        <w:t>が</w:t>
      </w:r>
      <w:r w:rsidR="002456DC" w:rsidRPr="006E7635">
        <w:rPr>
          <w:rFonts w:ascii="メイリオ" w:eastAsia="メイリオ" w:hAnsi="メイリオ" w:cs="メイリオ" w:hint="eastAsia"/>
          <w:sz w:val="22"/>
        </w:rPr>
        <w:t>多い</w:t>
      </w:r>
      <w:r w:rsidRPr="006E7635">
        <w:rPr>
          <w:rFonts w:ascii="メイリオ" w:eastAsia="メイリオ" w:hAnsi="メイリオ" w:cs="メイリオ" w:hint="eastAsia"/>
          <w:sz w:val="22"/>
        </w:rPr>
        <w:t>場合や、</w:t>
      </w:r>
      <w:r w:rsidR="00657ECB" w:rsidRPr="006E7635">
        <w:rPr>
          <w:rFonts w:ascii="メイリオ" w:eastAsia="メイリオ" w:hAnsi="メイリオ" w:cs="メイリオ" w:hint="eastAsia"/>
          <w:sz w:val="22"/>
        </w:rPr>
        <w:t>連続</w:t>
      </w:r>
      <w:r w:rsidR="003B717F" w:rsidRPr="006E7635">
        <w:rPr>
          <w:rFonts w:ascii="メイリオ" w:eastAsia="メイリオ" w:hAnsi="メイリオ" w:cs="メイリオ" w:hint="eastAsia"/>
          <w:sz w:val="22"/>
        </w:rPr>
        <w:t>して</w:t>
      </w:r>
      <w:r w:rsidR="00F6331D" w:rsidRPr="006E7635">
        <w:rPr>
          <w:rFonts w:ascii="メイリオ" w:eastAsia="メイリオ" w:hAnsi="メイリオ" w:cs="メイリオ" w:hint="eastAsia"/>
          <w:sz w:val="22"/>
        </w:rPr>
        <w:t>利用</w:t>
      </w:r>
      <w:r w:rsidR="00657ECB" w:rsidRPr="006E7635">
        <w:rPr>
          <w:rFonts w:ascii="メイリオ" w:eastAsia="メイリオ" w:hAnsi="メイリオ" w:cs="メイリオ" w:hint="eastAsia"/>
          <w:sz w:val="22"/>
        </w:rPr>
        <w:t>する</w:t>
      </w:r>
      <w:r w:rsidR="002456DC" w:rsidRPr="006E7635">
        <w:rPr>
          <w:rFonts w:ascii="メイリオ" w:eastAsia="メイリオ" w:hAnsi="メイリオ" w:cs="メイリオ" w:hint="eastAsia"/>
          <w:sz w:val="22"/>
        </w:rPr>
        <w:t>場合</w:t>
      </w:r>
      <w:r w:rsidR="00314DB9">
        <w:rPr>
          <w:rFonts w:ascii="メイリオ" w:eastAsia="メイリオ" w:hAnsi="メイリオ" w:cs="メイリオ" w:hint="eastAsia"/>
          <w:sz w:val="22"/>
        </w:rPr>
        <w:t>等、</w:t>
      </w:r>
      <w:r w:rsidR="002456DC" w:rsidRPr="006E7635">
        <w:rPr>
          <w:rFonts w:ascii="メイリオ" w:eastAsia="メイリオ" w:hAnsi="メイリオ" w:cs="メイリオ" w:hint="eastAsia"/>
          <w:sz w:val="22"/>
        </w:rPr>
        <w:t>利用の偏りが</w:t>
      </w:r>
      <w:r w:rsidR="00314DB9">
        <w:rPr>
          <w:rFonts w:ascii="メイリオ" w:eastAsia="メイリオ" w:hAnsi="メイリオ" w:cs="メイリオ" w:hint="eastAsia"/>
          <w:sz w:val="22"/>
        </w:rPr>
        <w:t>ない</w:t>
      </w:r>
      <w:r w:rsidR="00F20931" w:rsidRPr="006E7635">
        <w:rPr>
          <w:rFonts w:ascii="メイリオ" w:eastAsia="メイリオ" w:hAnsi="メイリオ" w:cs="メイリオ" w:hint="eastAsia"/>
          <w:sz w:val="22"/>
        </w:rPr>
        <w:t>よう</w:t>
      </w:r>
      <w:r w:rsidR="004D17FB" w:rsidRPr="006E7635">
        <w:rPr>
          <w:rFonts w:ascii="メイリオ" w:eastAsia="メイリオ" w:hAnsi="メイリオ" w:cs="メイリオ" w:hint="eastAsia"/>
          <w:sz w:val="22"/>
        </w:rPr>
        <w:t>、</w:t>
      </w:r>
      <w:r w:rsidR="001B7D67" w:rsidRPr="006E7635">
        <w:rPr>
          <w:rFonts w:ascii="メイリオ" w:eastAsia="メイリオ" w:hAnsi="メイリオ" w:cs="メイリオ" w:hint="eastAsia"/>
          <w:sz w:val="22"/>
        </w:rPr>
        <w:t>グループ順位に係らず</w:t>
      </w:r>
      <w:r w:rsidR="004D17FB" w:rsidRPr="006E7635">
        <w:rPr>
          <w:rFonts w:ascii="メイリオ" w:eastAsia="メイリオ" w:hAnsi="メイリオ" w:cs="メイリオ" w:hint="eastAsia"/>
          <w:sz w:val="22"/>
        </w:rPr>
        <w:t>調整する</w:t>
      </w:r>
      <w:r w:rsidR="002456DC" w:rsidRPr="006E7635">
        <w:rPr>
          <w:rFonts w:ascii="メイリオ" w:eastAsia="メイリオ" w:hAnsi="メイリオ" w:cs="メイリオ" w:hint="eastAsia"/>
          <w:sz w:val="22"/>
        </w:rPr>
        <w:t>場合が</w:t>
      </w:r>
      <w:r w:rsidR="00314DB9">
        <w:rPr>
          <w:rFonts w:ascii="メイリオ" w:eastAsia="メイリオ" w:hAnsi="メイリオ" w:cs="メイリオ" w:hint="eastAsia"/>
          <w:sz w:val="22"/>
        </w:rPr>
        <w:t>あり</w:t>
      </w:r>
      <w:r w:rsidR="002456DC" w:rsidRPr="006E7635">
        <w:rPr>
          <w:rFonts w:ascii="メイリオ" w:eastAsia="メイリオ" w:hAnsi="メイリオ" w:cs="メイリオ" w:hint="eastAsia"/>
          <w:sz w:val="22"/>
        </w:rPr>
        <w:t>ますのでご了承ください。</w:t>
      </w:r>
    </w:p>
    <w:p w14:paraId="27571B23" w14:textId="77777777" w:rsidR="001B7D67" w:rsidRDefault="001B7D67" w:rsidP="00AD72E7">
      <w:pPr>
        <w:spacing w:line="340" w:lineRule="exact"/>
        <w:ind w:leftChars="202" w:left="424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また、</w:t>
      </w:r>
      <w:r w:rsidR="00BC0D78">
        <w:rPr>
          <w:rFonts w:ascii="メイリオ" w:eastAsia="メイリオ" w:hAnsi="メイリオ" w:cs="メイリオ" w:hint="eastAsia"/>
          <w:sz w:val="22"/>
        </w:rPr>
        <w:t>情報保護の観点から予約調整に</w:t>
      </w:r>
      <w:r w:rsidR="008C4521">
        <w:rPr>
          <w:rFonts w:ascii="メイリオ" w:eastAsia="メイリオ" w:hAnsi="メイリオ" w:cs="メイリオ" w:hint="eastAsia"/>
          <w:sz w:val="22"/>
        </w:rPr>
        <w:t>係る</w:t>
      </w:r>
      <w:r w:rsidR="00BC0D78">
        <w:rPr>
          <w:rFonts w:ascii="メイリオ" w:eastAsia="メイリオ" w:hAnsi="メイリオ" w:cs="メイリオ" w:hint="eastAsia"/>
          <w:sz w:val="22"/>
        </w:rPr>
        <w:t>申請者・団体</w:t>
      </w:r>
      <w:r>
        <w:rPr>
          <w:rFonts w:ascii="メイリオ" w:eastAsia="メイリオ" w:hAnsi="メイリオ" w:cs="メイリオ" w:hint="eastAsia"/>
          <w:sz w:val="22"/>
        </w:rPr>
        <w:t>に関する質問</w:t>
      </w:r>
      <w:r w:rsidR="00314DB9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はお</w:t>
      </w:r>
      <w:r w:rsidR="00866194">
        <w:rPr>
          <w:rFonts w:ascii="メイリオ" w:eastAsia="メイリオ" w:hAnsi="メイリオ" w:cs="メイリオ" w:hint="eastAsia"/>
          <w:sz w:val="22"/>
        </w:rPr>
        <w:t>応え</w:t>
      </w:r>
      <w:r>
        <w:rPr>
          <w:rFonts w:ascii="メイリオ" w:eastAsia="メイリオ" w:hAnsi="メイリオ" w:cs="メイリオ" w:hint="eastAsia"/>
          <w:sz w:val="22"/>
        </w:rPr>
        <w:t>できません。</w:t>
      </w:r>
    </w:p>
    <w:p w14:paraId="53B8E6F4" w14:textId="77777777" w:rsidR="00866194" w:rsidRDefault="00866194" w:rsidP="00AD72E7">
      <w:pPr>
        <w:spacing w:line="340" w:lineRule="exact"/>
        <w:ind w:leftChars="202" w:left="424"/>
        <w:rPr>
          <w:rFonts w:ascii="メイリオ" w:eastAsia="メイリオ" w:hAnsi="メイリオ" w:cs="メイリオ"/>
          <w:sz w:val="22"/>
        </w:rPr>
      </w:pPr>
    </w:p>
    <w:p w14:paraId="7781054A" w14:textId="77777777" w:rsidR="00866194" w:rsidRPr="006E7635" w:rsidRDefault="00866194" w:rsidP="006D46AE">
      <w:pPr>
        <w:pStyle w:val="ac"/>
        <w:numPr>
          <w:ilvl w:val="0"/>
          <w:numId w:val="1"/>
        </w:numPr>
        <w:spacing w:line="340" w:lineRule="exact"/>
        <w:ind w:leftChars="0"/>
        <w:rPr>
          <w:rFonts w:ascii="メイリオ" w:eastAsia="メイリオ" w:hAnsi="メイリオ" w:cs="メイリオ"/>
          <w:sz w:val="22"/>
        </w:rPr>
      </w:pPr>
      <w:r w:rsidRPr="006E7635">
        <w:rPr>
          <w:rFonts w:ascii="メイリオ" w:eastAsia="メイリオ" w:hAnsi="メイリオ" w:cs="メイリオ" w:hint="eastAsia"/>
          <w:sz w:val="22"/>
        </w:rPr>
        <w:t>決定通知</w:t>
      </w:r>
      <w:r w:rsidR="00314DB9">
        <w:rPr>
          <w:rFonts w:ascii="メイリオ" w:eastAsia="メイリオ" w:hAnsi="メイリオ" w:cs="メイリオ" w:hint="eastAsia"/>
          <w:sz w:val="22"/>
        </w:rPr>
        <w:t>後</w:t>
      </w:r>
      <w:r w:rsidRPr="006E7635">
        <w:rPr>
          <w:rFonts w:ascii="メイリオ" w:eastAsia="メイリオ" w:hAnsi="メイリオ" w:cs="メイリオ" w:hint="eastAsia"/>
          <w:sz w:val="22"/>
        </w:rPr>
        <w:t>のキャンセル</w:t>
      </w:r>
      <w:r w:rsidR="00314DB9">
        <w:rPr>
          <w:rFonts w:ascii="メイリオ" w:eastAsia="メイリオ" w:hAnsi="メイリオ" w:cs="メイリオ" w:hint="eastAsia"/>
          <w:sz w:val="22"/>
        </w:rPr>
        <w:t>は</w:t>
      </w:r>
      <w:r w:rsidRPr="006E7635">
        <w:rPr>
          <w:rFonts w:ascii="メイリオ" w:eastAsia="メイリオ" w:hAnsi="メイリオ" w:cs="メイリオ" w:hint="eastAsia"/>
          <w:sz w:val="22"/>
        </w:rPr>
        <w:t>、</w:t>
      </w:r>
      <w:r w:rsidRPr="006E7635">
        <w:rPr>
          <w:rFonts w:ascii="メイリオ" w:eastAsia="メイリオ" w:hAnsi="メイリオ" w:cs="メイリオ" w:hint="eastAsia"/>
          <w:color w:val="FF0000"/>
          <w:sz w:val="22"/>
        </w:rPr>
        <w:t>決定から漏れた団体に結果的・間接的に</w:t>
      </w:r>
      <w:r w:rsidR="00314DB9">
        <w:rPr>
          <w:rFonts w:ascii="メイリオ" w:eastAsia="メイリオ" w:hAnsi="メイリオ" w:cs="メイリオ" w:hint="eastAsia"/>
          <w:color w:val="FF0000"/>
          <w:sz w:val="22"/>
        </w:rPr>
        <w:t>ご</w:t>
      </w:r>
      <w:r w:rsidRPr="006E7635">
        <w:rPr>
          <w:rFonts w:ascii="メイリオ" w:eastAsia="メイリオ" w:hAnsi="メイリオ" w:cs="メイリオ" w:hint="eastAsia"/>
          <w:color w:val="FF0000"/>
          <w:sz w:val="22"/>
        </w:rPr>
        <w:t>迷惑</w:t>
      </w:r>
      <w:r w:rsidRPr="00314DB9">
        <w:rPr>
          <w:rFonts w:ascii="メイリオ" w:eastAsia="メイリオ" w:hAnsi="メイリオ" w:cs="メイリオ" w:hint="eastAsia"/>
          <w:sz w:val="22"/>
        </w:rPr>
        <w:t>を</w:t>
      </w:r>
      <w:r w:rsidRPr="006E7635">
        <w:rPr>
          <w:rFonts w:ascii="メイリオ" w:eastAsia="メイリオ" w:hAnsi="メイリオ" w:cs="メイリオ" w:hint="eastAsia"/>
          <w:sz w:val="22"/>
        </w:rPr>
        <w:t>お掛けすることになります</w:t>
      </w:r>
      <w:r w:rsidR="007B33F6" w:rsidRPr="006E7635">
        <w:rPr>
          <w:rFonts w:ascii="メイリオ" w:eastAsia="メイリオ" w:hAnsi="メイリオ" w:cs="メイリオ" w:hint="eastAsia"/>
          <w:sz w:val="22"/>
        </w:rPr>
        <w:t>ので事前</w:t>
      </w:r>
      <w:r w:rsidR="00382F8A">
        <w:rPr>
          <w:rFonts w:ascii="メイリオ" w:eastAsia="メイリオ" w:hAnsi="メイリオ" w:cs="メイリオ" w:hint="eastAsia"/>
          <w:sz w:val="22"/>
        </w:rPr>
        <w:t>に十分な</w:t>
      </w:r>
      <w:r w:rsidR="007B33F6" w:rsidRPr="006E7635">
        <w:rPr>
          <w:rFonts w:ascii="メイリオ" w:eastAsia="メイリオ" w:hAnsi="メイリオ" w:cs="メイリオ" w:hint="eastAsia"/>
          <w:sz w:val="22"/>
        </w:rPr>
        <w:t>検討をお願いします。</w:t>
      </w:r>
    </w:p>
    <w:p w14:paraId="2BB4E23E" w14:textId="77777777" w:rsidR="00A75D94" w:rsidRPr="007B33F6" w:rsidRDefault="00A91484" w:rsidP="00A91484">
      <w:pPr>
        <w:spacing w:line="340" w:lineRule="exact"/>
        <w:ind w:left="3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なお、</w:t>
      </w:r>
      <w:r w:rsidR="00382F8A">
        <w:rPr>
          <w:rFonts w:ascii="メイリオ" w:eastAsia="メイリオ" w:hAnsi="メイリオ" w:cs="メイリオ" w:hint="eastAsia"/>
          <w:sz w:val="22"/>
        </w:rPr>
        <w:t>十分な検討を行なって</w:t>
      </w:r>
      <w:r w:rsidR="00450E82">
        <w:rPr>
          <w:rFonts w:ascii="メイリオ" w:eastAsia="メイリオ" w:hAnsi="メイリオ" w:cs="メイリオ" w:hint="eastAsia"/>
          <w:sz w:val="22"/>
        </w:rPr>
        <w:t>いただいた</w:t>
      </w:r>
      <w:r w:rsidR="00382F8A">
        <w:rPr>
          <w:rFonts w:ascii="メイリオ" w:eastAsia="メイリオ" w:hAnsi="メイリオ" w:cs="メイリオ" w:hint="eastAsia"/>
          <w:sz w:val="22"/>
        </w:rPr>
        <w:t>場合でも、予約不可となることがありますことをご理解の程お願い</w:t>
      </w:r>
      <w:r w:rsidR="00A35A1B">
        <w:rPr>
          <w:rFonts w:ascii="メイリオ" w:eastAsia="メイリオ" w:hAnsi="メイリオ" w:cs="メイリオ" w:hint="eastAsia"/>
          <w:sz w:val="22"/>
        </w:rPr>
        <w:t>いた</w:t>
      </w:r>
      <w:r w:rsidR="00382F8A">
        <w:rPr>
          <w:rFonts w:ascii="メイリオ" w:eastAsia="メイリオ" w:hAnsi="メイリオ" w:cs="メイリオ" w:hint="eastAsia"/>
          <w:sz w:val="22"/>
        </w:rPr>
        <w:t>します。</w:t>
      </w:r>
    </w:p>
    <w:p w14:paraId="55582FD3" w14:textId="77777777" w:rsidR="00A35A1B" w:rsidRDefault="00A35A1B" w:rsidP="00A35A1B">
      <w:pPr>
        <w:spacing w:line="340" w:lineRule="exact"/>
        <w:jc w:val="right"/>
        <w:rPr>
          <w:rFonts w:ascii="メイリオ" w:eastAsia="メイリオ" w:hAnsi="メイリオ" w:cs="メイリオ"/>
          <w:sz w:val="22"/>
        </w:rPr>
      </w:pPr>
    </w:p>
    <w:p w14:paraId="332FA08C" w14:textId="77777777" w:rsidR="005928C6" w:rsidRPr="00D26513" w:rsidRDefault="00D23740" w:rsidP="00A35A1B">
      <w:pPr>
        <w:spacing w:line="34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</w:p>
    <w:p w14:paraId="452EEE1B" w14:textId="77777777" w:rsidR="001B7D67" w:rsidRPr="00866194" w:rsidRDefault="001B7D67" w:rsidP="001B7D67">
      <w:pPr>
        <w:spacing w:line="340" w:lineRule="exact"/>
        <w:ind w:leftChars="202" w:left="424" w:firstLineChars="129" w:firstLine="284"/>
        <w:rPr>
          <w:rFonts w:ascii="メイリオ" w:eastAsia="メイリオ" w:hAnsi="メイリオ" w:cs="メイリオ"/>
          <w:sz w:val="22"/>
        </w:rPr>
      </w:pPr>
    </w:p>
    <w:sectPr w:rsidR="001B7D67" w:rsidRPr="00866194" w:rsidSect="00043A97">
      <w:pgSz w:w="11906" w:h="16838" w:code="9"/>
      <w:pgMar w:top="1418" w:right="1077" w:bottom="22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67B0" w14:textId="77777777" w:rsidR="000E7A9F" w:rsidRDefault="000E7A9F" w:rsidP="001D69A2">
      <w:r>
        <w:separator/>
      </w:r>
    </w:p>
  </w:endnote>
  <w:endnote w:type="continuationSeparator" w:id="0">
    <w:p w14:paraId="78CCE523" w14:textId="77777777" w:rsidR="000E7A9F" w:rsidRDefault="000E7A9F" w:rsidP="001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7334" w14:textId="77777777" w:rsidR="000E7A9F" w:rsidRDefault="000E7A9F" w:rsidP="001D69A2">
      <w:r>
        <w:separator/>
      </w:r>
    </w:p>
  </w:footnote>
  <w:footnote w:type="continuationSeparator" w:id="0">
    <w:p w14:paraId="79FA0C79" w14:textId="77777777" w:rsidR="000E7A9F" w:rsidRDefault="000E7A9F" w:rsidP="001D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218"/>
    <w:multiLevelType w:val="hybridMultilevel"/>
    <w:tmpl w:val="31723980"/>
    <w:lvl w:ilvl="0" w:tplc="2F7E8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004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6B"/>
    <w:rsid w:val="00043A97"/>
    <w:rsid w:val="00050F6F"/>
    <w:rsid w:val="0008431B"/>
    <w:rsid w:val="000B03A3"/>
    <w:rsid w:val="000B53A4"/>
    <w:rsid w:val="000C1710"/>
    <w:rsid w:val="000E7A9F"/>
    <w:rsid w:val="000F6C33"/>
    <w:rsid w:val="00111570"/>
    <w:rsid w:val="001303A7"/>
    <w:rsid w:val="001703AC"/>
    <w:rsid w:val="001860D9"/>
    <w:rsid w:val="001941DD"/>
    <w:rsid w:val="001A712D"/>
    <w:rsid w:val="001B55BB"/>
    <w:rsid w:val="001B7D67"/>
    <w:rsid w:val="001D69A2"/>
    <w:rsid w:val="001D6EBE"/>
    <w:rsid w:val="001F6746"/>
    <w:rsid w:val="0020396D"/>
    <w:rsid w:val="00206B1E"/>
    <w:rsid w:val="00236C4C"/>
    <w:rsid w:val="002456DC"/>
    <w:rsid w:val="00272EB9"/>
    <w:rsid w:val="002851E0"/>
    <w:rsid w:val="00291821"/>
    <w:rsid w:val="002E08AE"/>
    <w:rsid w:val="002F1C0D"/>
    <w:rsid w:val="00307569"/>
    <w:rsid w:val="00311275"/>
    <w:rsid w:val="00314DB9"/>
    <w:rsid w:val="00374FEF"/>
    <w:rsid w:val="00380763"/>
    <w:rsid w:val="00382F8A"/>
    <w:rsid w:val="003A0A19"/>
    <w:rsid w:val="003B717F"/>
    <w:rsid w:val="003F0746"/>
    <w:rsid w:val="00422D99"/>
    <w:rsid w:val="0044797C"/>
    <w:rsid w:val="00450E82"/>
    <w:rsid w:val="004A7A44"/>
    <w:rsid w:val="004D17FB"/>
    <w:rsid w:val="004F3AA8"/>
    <w:rsid w:val="00505FD3"/>
    <w:rsid w:val="0051407F"/>
    <w:rsid w:val="005244DD"/>
    <w:rsid w:val="00532F98"/>
    <w:rsid w:val="00565E16"/>
    <w:rsid w:val="00572C2F"/>
    <w:rsid w:val="00577B9C"/>
    <w:rsid w:val="005928C6"/>
    <w:rsid w:val="00607515"/>
    <w:rsid w:val="006167ED"/>
    <w:rsid w:val="00657ECB"/>
    <w:rsid w:val="00665BE6"/>
    <w:rsid w:val="006727B2"/>
    <w:rsid w:val="00687F1D"/>
    <w:rsid w:val="006A6050"/>
    <w:rsid w:val="006B6E31"/>
    <w:rsid w:val="006B7BF5"/>
    <w:rsid w:val="006C0EF6"/>
    <w:rsid w:val="006D2042"/>
    <w:rsid w:val="006D46AE"/>
    <w:rsid w:val="006E7635"/>
    <w:rsid w:val="006F3E88"/>
    <w:rsid w:val="007068AB"/>
    <w:rsid w:val="007402D9"/>
    <w:rsid w:val="00740F77"/>
    <w:rsid w:val="00746BD6"/>
    <w:rsid w:val="007623CE"/>
    <w:rsid w:val="00763D15"/>
    <w:rsid w:val="007828F4"/>
    <w:rsid w:val="00792C4B"/>
    <w:rsid w:val="007A444C"/>
    <w:rsid w:val="007B33F6"/>
    <w:rsid w:val="007C32A1"/>
    <w:rsid w:val="007C453B"/>
    <w:rsid w:val="007E6444"/>
    <w:rsid w:val="0082000D"/>
    <w:rsid w:val="00866194"/>
    <w:rsid w:val="00872456"/>
    <w:rsid w:val="008B4838"/>
    <w:rsid w:val="008C4521"/>
    <w:rsid w:val="008E3FE2"/>
    <w:rsid w:val="00932E31"/>
    <w:rsid w:val="009D2CB8"/>
    <w:rsid w:val="009E7A88"/>
    <w:rsid w:val="00A11DF1"/>
    <w:rsid w:val="00A16777"/>
    <w:rsid w:val="00A35A1B"/>
    <w:rsid w:val="00A460AF"/>
    <w:rsid w:val="00A51559"/>
    <w:rsid w:val="00A65387"/>
    <w:rsid w:val="00A661A6"/>
    <w:rsid w:val="00A75D94"/>
    <w:rsid w:val="00A860EB"/>
    <w:rsid w:val="00A91484"/>
    <w:rsid w:val="00AA6500"/>
    <w:rsid w:val="00AD72E7"/>
    <w:rsid w:val="00AF117B"/>
    <w:rsid w:val="00AF60DC"/>
    <w:rsid w:val="00B0216F"/>
    <w:rsid w:val="00B13654"/>
    <w:rsid w:val="00B512B1"/>
    <w:rsid w:val="00BA7943"/>
    <w:rsid w:val="00BB7749"/>
    <w:rsid w:val="00BC0D78"/>
    <w:rsid w:val="00BC5EEA"/>
    <w:rsid w:val="00BC7B04"/>
    <w:rsid w:val="00BE29A5"/>
    <w:rsid w:val="00BF7281"/>
    <w:rsid w:val="00C417DE"/>
    <w:rsid w:val="00C607C4"/>
    <w:rsid w:val="00C66523"/>
    <w:rsid w:val="00C93348"/>
    <w:rsid w:val="00CA7B0B"/>
    <w:rsid w:val="00CB3212"/>
    <w:rsid w:val="00CE46E6"/>
    <w:rsid w:val="00D23740"/>
    <w:rsid w:val="00D26513"/>
    <w:rsid w:val="00D43B79"/>
    <w:rsid w:val="00D94792"/>
    <w:rsid w:val="00DD0053"/>
    <w:rsid w:val="00DD123F"/>
    <w:rsid w:val="00E23F37"/>
    <w:rsid w:val="00E246F3"/>
    <w:rsid w:val="00E56379"/>
    <w:rsid w:val="00E71643"/>
    <w:rsid w:val="00E836C4"/>
    <w:rsid w:val="00EA7625"/>
    <w:rsid w:val="00EC2F89"/>
    <w:rsid w:val="00EF013E"/>
    <w:rsid w:val="00F20931"/>
    <w:rsid w:val="00F558FD"/>
    <w:rsid w:val="00F60A6C"/>
    <w:rsid w:val="00F6331D"/>
    <w:rsid w:val="00F7275E"/>
    <w:rsid w:val="00F8147A"/>
    <w:rsid w:val="00F96541"/>
    <w:rsid w:val="00FC2411"/>
    <w:rsid w:val="00FD2C5F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2ABC1"/>
  <w15:docId w15:val="{7CD08140-AE7B-414A-93E1-EBB01086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6C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167ED"/>
  </w:style>
  <w:style w:type="character" w:customStyle="1" w:styleId="a7">
    <w:name w:val="日付 (文字)"/>
    <w:basedOn w:val="a0"/>
    <w:link w:val="a6"/>
    <w:uiPriority w:val="99"/>
    <w:semiHidden/>
    <w:rsid w:val="006167ED"/>
  </w:style>
  <w:style w:type="paragraph" w:styleId="a8">
    <w:name w:val="header"/>
    <w:basedOn w:val="a"/>
    <w:link w:val="a9"/>
    <w:uiPriority w:val="99"/>
    <w:unhideWhenUsed/>
    <w:rsid w:val="001D6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69A2"/>
  </w:style>
  <w:style w:type="paragraph" w:styleId="aa">
    <w:name w:val="footer"/>
    <w:basedOn w:val="a"/>
    <w:link w:val="ab"/>
    <w:uiPriority w:val="99"/>
    <w:unhideWhenUsed/>
    <w:rsid w:val="001D69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69A2"/>
  </w:style>
  <w:style w:type="paragraph" w:styleId="ac">
    <w:name w:val="List Paragraph"/>
    <w:basedOn w:val="a"/>
    <w:uiPriority w:val="34"/>
    <w:qFormat/>
    <w:rsid w:val="007C45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A35A1B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e">
    <w:name w:val="結語 (文字)"/>
    <w:basedOn w:val="a0"/>
    <w:link w:val="ad"/>
    <w:uiPriority w:val="99"/>
    <w:rsid w:val="00A35A1B"/>
    <w:rPr>
      <w:rFonts w:ascii="メイリオ" w:eastAsia="メイリオ" w:hAnsi="メイリオ" w:cs="メイリオ"/>
      <w:sz w:val="22"/>
    </w:rPr>
  </w:style>
  <w:style w:type="character" w:styleId="af">
    <w:name w:val="Hyperlink"/>
    <w:basedOn w:val="a0"/>
    <w:uiPriority w:val="99"/>
    <w:unhideWhenUsed/>
    <w:rsid w:val="00206B1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06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iwatam</dc:creator>
  <cp:keywords/>
  <dc:description/>
  <cp:lastModifiedBy>yamashiro kinrou</cp:lastModifiedBy>
  <cp:revision>2</cp:revision>
  <cp:lastPrinted>2022-12-15T08:44:00Z</cp:lastPrinted>
  <dcterms:created xsi:type="dcterms:W3CDTF">2022-12-16T05:10:00Z</dcterms:created>
  <dcterms:modified xsi:type="dcterms:W3CDTF">2022-12-16T05:10:00Z</dcterms:modified>
</cp:coreProperties>
</file>